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87B" w:rsidRPr="006E58B3" w:rsidRDefault="00C64167" w:rsidP="00D6087B">
      <w:pPr>
        <w:pStyle w:val="Title"/>
        <w:widowControl w:val="0"/>
        <w:rPr>
          <w:rFonts w:asciiTheme="minorHAnsi" w:hAnsiTheme="minorHAnsi" w:cs="Tahoma"/>
          <w:b/>
          <w:bCs/>
          <w:sz w:val="21"/>
          <w:szCs w:val="21"/>
        </w:rPr>
      </w:pPr>
      <w:permStart w:id="622218505" w:edGrp="everyone"/>
      <w:r w:rsidRPr="006E58B3">
        <w:rPr>
          <w:rFonts w:asciiTheme="minorHAnsi" w:hAnsiTheme="minorHAnsi" w:cs="Tahoma"/>
          <w:b/>
          <w:bCs/>
          <w:sz w:val="21"/>
          <w:szCs w:val="21"/>
        </w:rPr>
        <w:t>Administrative Services Council</w:t>
      </w:r>
    </w:p>
    <w:p w:rsidR="00D6087B" w:rsidRPr="006E58B3" w:rsidRDefault="00C64167" w:rsidP="00D6087B">
      <w:pPr>
        <w:pStyle w:val="Title"/>
        <w:widowControl w:val="0"/>
        <w:rPr>
          <w:rFonts w:asciiTheme="minorHAnsi" w:hAnsiTheme="minorHAnsi" w:cs="Tahoma"/>
          <w:b/>
          <w:bCs/>
          <w:sz w:val="21"/>
          <w:szCs w:val="21"/>
        </w:rPr>
      </w:pPr>
      <w:r w:rsidRPr="006E58B3">
        <w:rPr>
          <w:rFonts w:asciiTheme="minorHAnsi" w:hAnsiTheme="minorHAnsi" w:cs="Tahoma"/>
          <w:b/>
          <w:bCs/>
          <w:sz w:val="21"/>
          <w:szCs w:val="21"/>
        </w:rPr>
        <w:t xml:space="preserve">Meeting </w:t>
      </w:r>
      <w:r w:rsidR="00B12FA8" w:rsidRPr="006E58B3">
        <w:rPr>
          <w:rFonts w:asciiTheme="minorHAnsi" w:hAnsiTheme="minorHAnsi" w:cs="Tahoma"/>
          <w:b/>
          <w:bCs/>
          <w:sz w:val="21"/>
          <w:szCs w:val="21"/>
        </w:rPr>
        <w:t>Minutes</w:t>
      </w:r>
      <w:r w:rsidR="00D6087B" w:rsidRPr="006E58B3">
        <w:rPr>
          <w:rFonts w:asciiTheme="minorHAnsi" w:hAnsiTheme="minorHAnsi" w:cs="Tahoma"/>
          <w:b/>
          <w:bCs/>
          <w:sz w:val="21"/>
          <w:szCs w:val="21"/>
        </w:rPr>
        <w:t xml:space="preserve"> </w:t>
      </w:r>
    </w:p>
    <w:p w:rsidR="00D6087B" w:rsidRPr="006E58B3" w:rsidRDefault="00EF7E32" w:rsidP="00D6087B">
      <w:pPr>
        <w:pStyle w:val="Heading1"/>
        <w:widowControl w:val="0"/>
        <w:rPr>
          <w:rFonts w:asciiTheme="minorHAnsi" w:hAnsiTheme="minorHAnsi" w:cs="Tahoma"/>
          <w:bCs/>
          <w:sz w:val="21"/>
          <w:szCs w:val="21"/>
        </w:rPr>
      </w:pPr>
      <w:r w:rsidRPr="006E58B3">
        <w:rPr>
          <w:rFonts w:asciiTheme="minorHAnsi" w:hAnsiTheme="minorHAnsi" w:cs="Tahoma"/>
          <w:bCs/>
          <w:sz w:val="21"/>
          <w:szCs w:val="21"/>
        </w:rPr>
        <w:t xml:space="preserve">April </w:t>
      </w:r>
      <w:r w:rsidR="00912FA8">
        <w:rPr>
          <w:rFonts w:asciiTheme="minorHAnsi" w:hAnsiTheme="minorHAnsi" w:cs="Tahoma"/>
          <w:bCs/>
          <w:sz w:val="21"/>
          <w:szCs w:val="21"/>
        </w:rPr>
        <w:t>30</w:t>
      </w:r>
      <w:r w:rsidR="00A00281" w:rsidRPr="006E58B3">
        <w:rPr>
          <w:rFonts w:asciiTheme="minorHAnsi" w:hAnsiTheme="minorHAnsi" w:cs="Tahoma"/>
          <w:bCs/>
          <w:sz w:val="21"/>
          <w:szCs w:val="21"/>
        </w:rPr>
        <w:t>, 2020</w:t>
      </w:r>
      <w:r w:rsidR="00C64167" w:rsidRPr="006E58B3">
        <w:rPr>
          <w:rFonts w:asciiTheme="minorHAnsi" w:hAnsiTheme="minorHAnsi" w:cs="Tahoma"/>
          <w:bCs/>
          <w:sz w:val="21"/>
          <w:szCs w:val="21"/>
        </w:rPr>
        <w:t xml:space="preserve">, </w:t>
      </w:r>
      <w:r w:rsidR="00912FA8">
        <w:rPr>
          <w:rFonts w:asciiTheme="minorHAnsi" w:hAnsiTheme="minorHAnsi" w:cs="Tahoma"/>
          <w:bCs/>
          <w:sz w:val="21"/>
          <w:szCs w:val="21"/>
        </w:rPr>
        <w:t>3</w:t>
      </w:r>
      <w:r w:rsidR="00C64167" w:rsidRPr="006E58B3">
        <w:rPr>
          <w:rFonts w:asciiTheme="minorHAnsi" w:hAnsiTheme="minorHAnsi" w:cs="Tahoma"/>
          <w:bCs/>
          <w:sz w:val="21"/>
          <w:szCs w:val="21"/>
        </w:rPr>
        <w:t>:00</w:t>
      </w:r>
      <w:r w:rsidR="00912FA8">
        <w:rPr>
          <w:rFonts w:asciiTheme="minorHAnsi" w:hAnsiTheme="minorHAnsi" w:cs="Tahoma"/>
          <w:bCs/>
          <w:sz w:val="21"/>
          <w:szCs w:val="21"/>
        </w:rPr>
        <w:t xml:space="preserve">- 5:00 </w:t>
      </w:r>
      <w:r w:rsidR="00C64167" w:rsidRPr="006E58B3">
        <w:rPr>
          <w:rFonts w:asciiTheme="minorHAnsi" w:hAnsiTheme="minorHAnsi" w:cs="Tahoma"/>
          <w:bCs/>
          <w:sz w:val="21"/>
          <w:szCs w:val="21"/>
        </w:rPr>
        <w:t>PM</w:t>
      </w:r>
    </w:p>
    <w:p w:rsidR="00D6087B" w:rsidRPr="006E58B3" w:rsidRDefault="00EF7E32" w:rsidP="00D6087B">
      <w:pPr>
        <w:pStyle w:val="Heading1"/>
        <w:widowControl w:val="0"/>
        <w:rPr>
          <w:rFonts w:asciiTheme="minorHAnsi" w:hAnsiTheme="minorHAnsi" w:cs="Tahoma"/>
          <w:bCs/>
          <w:sz w:val="21"/>
          <w:szCs w:val="21"/>
        </w:rPr>
      </w:pPr>
      <w:r w:rsidRPr="006E58B3">
        <w:rPr>
          <w:rFonts w:asciiTheme="minorHAnsi" w:hAnsiTheme="minorHAnsi" w:cs="Tahoma"/>
          <w:bCs/>
          <w:sz w:val="21"/>
          <w:szCs w:val="21"/>
        </w:rPr>
        <w:t>Zoom Meeting</w:t>
      </w:r>
    </w:p>
    <w:p w:rsidR="00E12D5B" w:rsidRPr="006E58B3" w:rsidRDefault="00E12D5B" w:rsidP="00E12D5B">
      <w:pPr>
        <w:widowControl w:val="0"/>
        <w:jc w:val="right"/>
        <w:rPr>
          <w:rFonts w:asciiTheme="minorHAnsi" w:hAnsiTheme="minorHAnsi" w:cs="Tahoma"/>
          <w:sz w:val="21"/>
          <w:szCs w:val="21"/>
        </w:rPr>
      </w:pPr>
    </w:p>
    <w:p w:rsidR="003D20AB" w:rsidRPr="006E58B3" w:rsidRDefault="003D20AB" w:rsidP="003D20AB">
      <w:pPr>
        <w:tabs>
          <w:tab w:val="left" w:pos="6580"/>
        </w:tabs>
        <w:ind w:right="-20"/>
        <w:rPr>
          <w:rFonts w:asciiTheme="minorHAnsi" w:eastAsia="Tahoma" w:hAnsiTheme="minorHAnsi" w:cs="Tahoma"/>
          <w:b/>
          <w:sz w:val="21"/>
          <w:szCs w:val="21"/>
        </w:rPr>
      </w:pPr>
      <w:r w:rsidRPr="006E58B3">
        <w:rPr>
          <w:rFonts w:asciiTheme="minorHAnsi" w:eastAsia="Tahoma" w:hAnsiTheme="minorHAnsi" w:cs="Tahoma"/>
          <w:b/>
          <w:sz w:val="21"/>
          <w:szCs w:val="21"/>
        </w:rPr>
        <w:t xml:space="preserve">MEMBERS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434"/>
        <w:gridCol w:w="2032"/>
        <w:gridCol w:w="2032"/>
      </w:tblGrid>
      <w:tr w:rsidR="003D20AB" w:rsidRPr="006E58B3" w:rsidTr="00CC7E12">
        <w:trPr>
          <w:trHeight w:val="288"/>
        </w:trPr>
        <w:tc>
          <w:tcPr>
            <w:tcW w:w="3078" w:type="dxa"/>
            <w:tcBorders>
              <w:top w:val="single" w:sz="4" w:space="0" w:color="auto"/>
              <w:left w:val="single" w:sz="4" w:space="0" w:color="auto"/>
              <w:bottom w:val="single" w:sz="4" w:space="0" w:color="auto"/>
              <w:right w:val="single" w:sz="4" w:space="0" w:color="auto"/>
            </w:tcBorders>
            <w:hideMark/>
          </w:tcPr>
          <w:p w:rsidR="003D20AB" w:rsidRPr="006E58B3" w:rsidRDefault="003D20AB"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Name</w:t>
            </w:r>
          </w:p>
        </w:tc>
        <w:tc>
          <w:tcPr>
            <w:tcW w:w="2434" w:type="dxa"/>
            <w:tcBorders>
              <w:top w:val="single" w:sz="4" w:space="0" w:color="auto"/>
              <w:left w:val="single" w:sz="4" w:space="0" w:color="auto"/>
              <w:bottom w:val="single" w:sz="4" w:space="0" w:color="auto"/>
              <w:right w:val="single" w:sz="4" w:space="0" w:color="auto"/>
            </w:tcBorders>
            <w:hideMark/>
          </w:tcPr>
          <w:p w:rsidR="003D20AB" w:rsidRPr="006E58B3" w:rsidRDefault="003D20AB"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Representing</w:t>
            </w:r>
          </w:p>
        </w:tc>
        <w:tc>
          <w:tcPr>
            <w:tcW w:w="2032" w:type="dxa"/>
            <w:tcBorders>
              <w:top w:val="single" w:sz="4" w:space="0" w:color="auto"/>
              <w:left w:val="single" w:sz="4" w:space="0" w:color="auto"/>
              <w:bottom w:val="single" w:sz="4" w:space="0" w:color="auto"/>
              <w:right w:val="single" w:sz="4" w:space="0" w:color="auto"/>
            </w:tcBorders>
            <w:hideMark/>
          </w:tcPr>
          <w:p w:rsidR="003D20AB" w:rsidRPr="006E58B3" w:rsidRDefault="003D20AB"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Present</w:t>
            </w:r>
          </w:p>
        </w:tc>
        <w:tc>
          <w:tcPr>
            <w:tcW w:w="2032" w:type="dxa"/>
            <w:tcBorders>
              <w:top w:val="single" w:sz="4" w:space="0" w:color="auto"/>
              <w:left w:val="single" w:sz="4" w:space="0" w:color="auto"/>
              <w:bottom w:val="single" w:sz="4" w:space="0" w:color="auto"/>
              <w:right w:val="single" w:sz="4" w:space="0" w:color="auto"/>
            </w:tcBorders>
            <w:hideMark/>
          </w:tcPr>
          <w:p w:rsidR="003D20AB" w:rsidRPr="006E58B3" w:rsidRDefault="003D20AB"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Absent</w:t>
            </w:r>
          </w:p>
        </w:tc>
      </w:tr>
      <w:tr w:rsidR="00881FFF" w:rsidRPr="006E58B3" w:rsidTr="00F56BD0">
        <w:trPr>
          <w:trHeight w:val="288"/>
        </w:trPr>
        <w:tc>
          <w:tcPr>
            <w:tcW w:w="3078" w:type="dxa"/>
            <w:tcBorders>
              <w:top w:val="single" w:sz="4" w:space="0" w:color="auto"/>
              <w:left w:val="single" w:sz="4" w:space="0" w:color="auto"/>
              <w:bottom w:val="single" w:sz="4" w:space="0" w:color="auto"/>
              <w:right w:val="single" w:sz="4" w:space="0" w:color="auto"/>
            </w:tcBorders>
          </w:tcPr>
          <w:p w:rsidR="00881FFF" w:rsidRPr="006E58B3" w:rsidRDefault="00A00281"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 xml:space="preserve">Linda </w:t>
            </w:r>
            <w:proofErr w:type="spellStart"/>
            <w:r w:rsidRPr="006E58B3">
              <w:rPr>
                <w:rFonts w:asciiTheme="minorHAnsi" w:eastAsia="Tahoma" w:hAnsiTheme="minorHAnsi" w:cs="Tahoma"/>
                <w:sz w:val="21"/>
                <w:szCs w:val="21"/>
              </w:rPr>
              <w:t>Wilczewski</w:t>
            </w:r>
            <w:proofErr w:type="spellEnd"/>
          </w:p>
        </w:tc>
        <w:tc>
          <w:tcPr>
            <w:tcW w:w="2434" w:type="dxa"/>
            <w:tcBorders>
              <w:top w:val="single" w:sz="4" w:space="0" w:color="auto"/>
              <w:left w:val="single" w:sz="4" w:space="0" w:color="auto"/>
              <w:bottom w:val="single" w:sz="4" w:space="0" w:color="auto"/>
              <w:right w:val="single" w:sz="4" w:space="0" w:color="auto"/>
            </w:tcBorders>
          </w:tcPr>
          <w:p w:rsidR="00881FFF" w:rsidRPr="006E58B3" w:rsidRDefault="006550B0"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Administration</w:t>
            </w:r>
          </w:p>
        </w:tc>
        <w:tc>
          <w:tcPr>
            <w:tcW w:w="2032" w:type="dxa"/>
            <w:tcBorders>
              <w:top w:val="single" w:sz="4" w:space="0" w:color="auto"/>
              <w:left w:val="single" w:sz="4" w:space="0" w:color="auto"/>
              <w:bottom w:val="single" w:sz="4" w:space="0" w:color="auto"/>
              <w:right w:val="single" w:sz="4" w:space="0" w:color="auto"/>
            </w:tcBorders>
          </w:tcPr>
          <w:p w:rsidR="00881FFF" w:rsidRPr="006E58B3" w:rsidRDefault="00801024"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X</w:t>
            </w:r>
          </w:p>
        </w:tc>
        <w:tc>
          <w:tcPr>
            <w:tcW w:w="2032" w:type="dxa"/>
            <w:tcBorders>
              <w:top w:val="single" w:sz="4" w:space="0" w:color="auto"/>
              <w:left w:val="single" w:sz="4" w:space="0" w:color="auto"/>
              <w:bottom w:val="single" w:sz="4" w:space="0" w:color="auto"/>
              <w:right w:val="single" w:sz="4" w:space="0" w:color="auto"/>
            </w:tcBorders>
          </w:tcPr>
          <w:p w:rsidR="00881FFF" w:rsidRPr="006E58B3" w:rsidRDefault="00881FFF" w:rsidP="00DC1022">
            <w:pPr>
              <w:tabs>
                <w:tab w:val="left" w:pos="6580"/>
              </w:tabs>
              <w:ind w:right="-20"/>
              <w:rPr>
                <w:rFonts w:asciiTheme="minorHAnsi" w:eastAsia="Tahoma" w:hAnsiTheme="minorHAnsi" w:cs="Tahoma"/>
                <w:sz w:val="21"/>
                <w:szCs w:val="21"/>
              </w:rPr>
            </w:pPr>
          </w:p>
        </w:tc>
      </w:tr>
      <w:tr w:rsidR="003D20AB" w:rsidRPr="006E58B3" w:rsidTr="00801024">
        <w:trPr>
          <w:trHeight w:val="332"/>
        </w:trPr>
        <w:tc>
          <w:tcPr>
            <w:tcW w:w="3078" w:type="dxa"/>
            <w:tcBorders>
              <w:top w:val="single" w:sz="4" w:space="0" w:color="auto"/>
              <w:left w:val="single" w:sz="4" w:space="0" w:color="auto"/>
              <w:bottom w:val="single" w:sz="4" w:space="0" w:color="auto"/>
              <w:right w:val="single" w:sz="4" w:space="0" w:color="auto"/>
            </w:tcBorders>
          </w:tcPr>
          <w:p w:rsidR="00E94C48" w:rsidRPr="006E58B3" w:rsidRDefault="00A00281"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 xml:space="preserve">Lyle </w:t>
            </w:r>
            <w:proofErr w:type="spellStart"/>
            <w:r w:rsidRPr="006E58B3">
              <w:rPr>
                <w:rFonts w:asciiTheme="minorHAnsi" w:eastAsia="Tahoma" w:hAnsiTheme="minorHAnsi" w:cs="Tahoma"/>
                <w:sz w:val="21"/>
                <w:szCs w:val="21"/>
              </w:rPr>
              <w:t>Engeldinger</w:t>
            </w:r>
            <w:proofErr w:type="spellEnd"/>
          </w:p>
        </w:tc>
        <w:tc>
          <w:tcPr>
            <w:tcW w:w="2434" w:type="dxa"/>
            <w:tcBorders>
              <w:top w:val="single" w:sz="4" w:space="0" w:color="auto"/>
              <w:left w:val="single" w:sz="4" w:space="0" w:color="auto"/>
              <w:bottom w:val="single" w:sz="4" w:space="0" w:color="auto"/>
              <w:right w:val="single" w:sz="4" w:space="0" w:color="auto"/>
            </w:tcBorders>
          </w:tcPr>
          <w:p w:rsidR="003D20AB" w:rsidRPr="006E58B3" w:rsidRDefault="006550B0"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Administration</w:t>
            </w:r>
          </w:p>
        </w:tc>
        <w:tc>
          <w:tcPr>
            <w:tcW w:w="2032" w:type="dxa"/>
            <w:tcBorders>
              <w:top w:val="single" w:sz="4" w:space="0" w:color="auto"/>
              <w:left w:val="single" w:sz="4" w:space="0" w:color="auto"/>
              <w:bottom w:val="single" w:sz="4" w:space="0" w:color="auto"/>
              <w:right w:val="single" w:sz="4" w:space="0" w:color="auto"/>
            </w:tcBorders>
          </w:tcPr>
          <w:p w:rsidR="003D20AB" w:rsidRPr="006E58B3" w:rsidRDefault="003D20AB" w:rsidP="00DC1022">
            <w:pPr>
              <w:tabs>
                <w:tab w:val="left" w:pos="6580"/>
              </w:tabs>
              <w:ind w:right="-20"/>
              <w:rPr>
                <w:rFonts w:asciiTheme="minorHAnsi" w:eastAsia="Tahoma" w:hAnsiTheme="minorHAnsi" w:cs="Tahoma"/>
                <w:sz w:val="21"/>
                <w:szCs w:val="21"/>
              </w:rPr>
            </w:pPr>
          </w:p>
        </w:tc>
        <w:tc>
          <w:tcPr>
            <w:tcW w:w="2032" w:type="dxa"/>
            <w:tcBorders>
              <w:top w:val="single" w:sz="4" w:space="0" w:color="auto"/>
              <w:left w:val="single" w:sz="4" w:space="0" w:color="auto"/>
              <w:bottom w:val="single" w:sz="4" w:space="0" w:color="auto"/>
              <w:right w:val="single" w:sz="4" w:space="0" w:color="auto"/>
            </w:tcBorders>
          </w:tcPr>
          <w:p w:rsidR="003D20AB" w:rsidRPr="006E58B3" w:rsidRDefault="003B3070" w:rsidP="00DC1022">
            <w:pPr>
              <w:tabs>
                <w:tab w:val="left" w:pos="6580"/>
              </w:tabs>
              <w:ind w:right="-20"/>
              <w:rPr>
                <w:rFonts w:asciiTheme="minorHAnsi" w:eastAsia="Tahoma" w:hAnsiTheme="minorHAnsi" w:cs="Tahoma"/>
                <w:sz w:val="21"/>
                <w:szCs w:val="21"/>
              </w:rPr>
            </w:pPr>
            <w:r>
              <w:rPr>
                <w:rFonts w:asciiTheme="minorHAnsi" w:eastAsia="Tahoma" w:hAnsiTheme="minorHAnsi" w:cs="Tahoma"/>
                <w:sz w:val="21"/>
                <w:szCs w:val="21"/>
              </w:rPr>
              <w:t>X</w:t>
            </w:r>
          </w:p>
        </w:tc>
      </w:tr>
      <w:tr w:rsidR="00CC7E12" w:rsidRPr="006E58B3" w:rsidTr="00F56BD0">
        <w:trPr>
          <w:trHeight w:val="288"/>
        </w:trPr>
        <w:tc>
          <w:tcPr>
            <w:tcW w:w="3078" w:type="dxa"/>
            <w:tcBorders>
              <w:top w:val="single" w:sz="4" w:space="0" w:color="auto"/>
              <w:left w:val="single" w:sz="4" w:space="0" w:color="auto"/>
              <w:bottom w:val="single" w:sz="4" w:space="0" w:color="auto"/>
              <w:right w:val="single" w:sz="4" w:space="0" w:color="auto"/>
            </w:tcBorders>
          </w:tcPr>
          <w:p w:rsidR="00CC7E12" w:rsidRPr="006E58B3" w:rsidRDefault="006550B0"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Joseph Reyes</w:t>
            </w:r>
          </w:p>
        </w:tc>
        <w:tc>
          <w:tcPr>
            <w:tcW w:w="2434" w:type="dxa"/>
            <w:tcBorders>
              <w:top w:val="single" w:sz="4" w:space="0" w:color="auto"/>
              <w:left w:val="single" w:sz="4" w:space="0" w:color="auto"/>
              <w:bottom w:val="single" w:sz="4" w:space="0" w:color="auto"/>
              <w:right w:val="single" w:sz="4" w:space="0" w:color="auto"/>
            </w:tcBorders>
          </w:tcPr>
          <w:p w:rsidR="00CC7E12" w:rsidRPr="006E58B3" w:rsidRDefault="006550B0"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Administration</w:t>
            </w:r>
          </w:p>
        </w:tc>
        <w:tc>
          <w:tcPr>
            <w:tcW w:w="2032" w:type="dxa"/>
            <w:tcBorders>
              <w:top w:val="single" w:sz="4" w:space="0" w:color="auto"/>
              <w:left w:val="single" w:sz="4" w:space="0" w:color="auto"/>
              <w:bottom w:val="single" w:sz="4" w:space="0" w:color="auto"/>
              <w:right w:val="single" w:sz="4" w:space="0" w:color="auto"/>
            </w:tcBorders>
          </w:tcPr>
          <w:p w:rsidR="00CC7E12" w:rsidRPr="006E58B3" w:rsidRDefault="00801024"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X</w:t>
            </w:r>
          </w:p>
        </w:tc>
        <w:tc>
          <w:tcPr>
            <w:tcW w:w="2032" w:type="dxa"/>
            <w:tcBorders>
              <w:top w:val="single" w:sz="4" w:space="0" w:color="auto"/>
              <w:left w:val="single" w:sz="4" w:space="0" w:color="auto"/>
              <w:bottom w:val="single" w:sz="4" w:space="0" w:color="auto"/>
              <w:right w:val="single" w:sz="4" w:space="0" w:color="auto"/>
            </w:tcBorders>
          </w:tcPr>
          <w:p w:rsidR="00CC7E12" w:rsidRPr="006E58B3" w:rsidRDefault="00CC7E12" w:rsidP="00DC1022">
            <w:pPr>
              <w:tabs>
                <w:tab w:val="left" w:pos="6580"/>
              </w:tabs>
              <w:ind w:right="-20"/>
              <w:rPr>
                <w:rFonts w:asciiTheme="minorHAnsi" w:eastAsia="Tahoma" w:hAnsiTheme="minorHAnsi" w:cs="Tahoma"/>
                <w:sz w:val="21"/>
                <w:szCs w:val="21"/>
              </w:rPr>
            </w:pPr>
          </w:p>
        </w:tc>
      </w:tr>
      <w:tr w:rsidR="003D20AB" w:rsidRPr="006E58B3" w:rsidTr="003C518F">
        <w:trPr>
          <w:trHeight w:val="288"/>
        </w:trPr>
        <w:tc>
          <w:tcPr>
            <w:tcW w:w="3078" w:type="dxa"/>
            <w:tcBorders>
              <w:top w:val="single" w:sz="4" w:space="0" w:color="auto"/>
              <w:left w:val="single" w:sz="4" w:space="0" w:color="auto"/>
              <w:bottom w:val="single" w:sz="4" w:space="0" w:color="auto"/>
              <w:right w:val="single" w:sz="4" w:space="0" w:color="auto"/>
            </w:tcBorders>
          </w:tcPr>
          <w:p w:rsidR="00CC7E12" w:rsidRPr="006E58B3" w:rsidRDefault="006550B0"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Anne Adamson</w:t>
            </w:r>
          </w:p>
        </w:tc>
        <w:tc>
          <w:tcPr>
            <w:tcW w:w="2434" w:type="dxa"/>
            <w:tcBorders>
              <w:top w:val="single" w:sz="4" w:space="0" w:color="auto"/>
              <w:left w:val="single" w:sz="4" w:space="0" w:color="auto"/>
              <w:bottom w:val="single" w:sz="4" w:space="0" w:color="auto"/>
              <w:right w:val="single" w:sz="4" w:space="0" w:color="auto"/>
            </w:tcBorders>
          </w:tcPr>
          <w:p w:rsidR="003D20AB" w:rsidRPr="006E58B3" w:rsidRDefault="006550B0"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 xml:space="preserve">Dean of Academic </w:t>
            </w:r>
            <w:proofErr w:type="spellStart"/>
            <w:r w:rsidRPr="006E58B3">
              <w:rPr>
                <w:rFonts w:asciiTheme="minorHAnsi" w:eastAsia="Tahoma" w:hAnsiTheme="minorHAnsi" w:cs="Tahoma"/>
                <w:sz w:val="21"/>
                <w:szCs w:val="21"/>
              </w:rPr>
              <w:t>Aff</w:t>
            </w:r>
            <w:proofErr w:type="spellEnd"/>
            <w:r w:rsidRPr="006E58B3">
              <w:rPr>
                <w:rFonts w:asciiTheme="minorHAnsi" w:eastAsia="Tahoma" w:hAnsiTheme="minorHAnsi" w:cs="Tahoma"/>
                <w:sz w:val="21"/>
                <w:szCs w:val="21"/>
              </w:rPr>
              <w:t>.</w:t>
            </w:r>
          </w:p>
        </w:tc>
        <w:tc>
          <w:tcPr>
            <w:tcW w:w="2032" w:type="dxa"/>
            <w:tcBorders>
              <w:top w:val="single" w:sz="4" w:space="0" w:color="auto"/>
              <w:left w:val="single" w:sz="4" w:space="0" w:color="auto"/>
              <w:bottom w:val="single" w:sz="4" w:space="0" w:color="auto"/>
              <w:right w:val="single" w:sz="4" w:space="0" w:color="auto"/>
            </w:tcBorders>
          </w:tcPr>
          <w:p w:rsidR="003D20AB" w:rsidRPr="006E58B3" w:rsidRDefault="00801024"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X</w:t>
            </w:r>
          </w:p>
        </w:tc>
        <w:tc>
          <w:tcPr>
            <w:tcW w:w="2032" w:type="dxa"/>
            <w:tcBorders>
              <w:top w:val="single" w:sz="4" w:space="0" w:color="auto"/>
              <w:left w:val="single" w:sz="4" w:space="0" w:color="auto"/>
              <w:bottom w:val="single" w:sz="4" w:space="0" w:color="auto"/>
              <w:right w:val="single" w:sz="4" w:space="0" w:color="auto"/>
            </w:tcBorders>
          </w:tcPr>
          <w:p w:rsidR="003D20AB" w:rsidRPr="006E58B3" w:rsidRDefault="003D20AB" w:rsidP="00DC1022">
            <w:pPr>
              <w:tabs>
                <w:tab w:val="left" w:pos="6580"/>
              </w:tabs>
              <w:ind w:right="-20"/>
              <w:rPr>
                <w:rFonts w:asciiTheme="minorHAnsi" w:eastAsia="Tahoma" w:hAnsiTheme="minorHAnsi" w:cs="Tahoma"/>
                <w:sz w:val="21"/>
                <w:szCs w:val="21"/>
              </w:rPr>
            </w:pPr>
          </w:p>
        </w:tc>
      </w:tr>
      <w:tr w:rsidR="003D20AB" w:rsidRPr="006E58B3" w:rsidTr="003C518F">
        <w:trPr>
          <w:trHeight w:val="332"/>
        </w:trPr>
        <w:tc>
          <w:tcPr>
            <w:tcW w:w="3078" w:type="dxa"/>
            <w:tcBorders>
              <w:top w:val="single" w:sz="4" w:space="0" w:color="auto"/>
              <w:left w:val="single" w:sz="4" w:space="0" w:color="auto"/>
              <w:bottom w:val="single" w:sz="4" w:space="0" w:color="auto"/>
              <w:right w:val="single" w:sz="4" w:space="0" w:color="auto"/>
            </w:tcBorders>
          </w:tcPr>
          <w:p w:rsidR="00CC7E12" w:rsidRPr="006E58B3" w:rsidRDefault="006550B0" w:rsidP="00CC7E1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Augustine Nevarez</w:t>
            </w:r>
          </w:p>
        </w:tc>
        <w:tc>
          <w:tcPr>
            <w:tcW w:w="2434" w:type="dxa"/>
            <w:tcBorders>
              <w:top w:val="single" w:sz="4" w:space="0" w:color="auto"/>
              <w:left w:val="single" w:sz="4" w:space="0" w:color="auto"/>
              <w:bottom w:val="single" w:sz="4" w:space="0" w:color="auto"/>
              <w:right w:val="single" w:sz="4" w:space="0" w:color="auto"/>
            </w:tcBorders>
          </w:tcPr>
          <w:p w:rsidR="003D20AB" w:rsidRPr="006E58B3" w:rsidRDefault="006550B0"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 xml:space="preserve">Dean of Student </w:t>
            </w:r>
            <w:proofErr w:type="spellStart"/>
            <w:r w:rsidRPr="006E58B3">
              <w:rPr>
                <w:rFonts w:asciiTheme="minorHAnsi" w:eastAsia="Tahoma" w:hAnsiTheme="minorHAnsi" w:cs="Tahoma"/>
                <w:sz w:val="21"/>
                <w:szCs w:val="21"/>
              </w:rPr>
              <w:t>Aff</w:t>
            </w:r>
            <w:proofErr w:type="spellEnd"/>
            <w:r w:rsidRPr="006E58B3">
              <w:rPr>
                <w:rFonts w:asciiTheme="minorHAnsi" w:eastAsia="Tahoma" w:hAnsiTheme="minorHAnsi" w:cs="Tahoma"/>
                <w:sz w:val="21"/>
                <w:szCs w:val="21"/>
              </w:rPr>
              <w:t>.</w:t>
            </w:r>
          </w:p>
        </w:tc>
        <w:tc>
          <w:tcPr>
            <w:tcW w:w="2032" w:type="dxa"/>
            <w:tcBorders>
              <w:top w:val="single" w:sz="4" w:space="0" w:color="auto"/>
              <w:left w:val="single" w:sz="4" w:space="0" w:color="auto"/>
              <w:bottom w:val="single" w:sz="4" w:space="0" w:color="auto"/>
              <w:right w:val="single" w:sz="4" w:space="0" w:color="auto"/>
            </w:tcBorders>
          </w:tcPr>
          <w:p w:rsidR="003D20AB" w:rsidRPr="006E58B3" w:rsidRDefault="00EF7E3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X</w:t>
            </w:r>
          </w:p>
        </w:tc>
        <w:tc>
          <w:tcPr>
            <w:tcW w:w="2032" w:type="dxa"/>
            <w:tcBorders>
              <w:top w:val="single" w:sz="4" w:space="0" w:color="auto"/>
              <w:left w:val="single" w:sz="4" w:space="0" w:color="auto"/>
              <w:bottom w:val="single" w:sz="4" w:space="0" w:color="auto"/>
              <w:right w:val="single" w:sz="4" w:space="0" w:color="auto"/>
            </w:tcBorders>
          </w:tcPr>
          <w:p w:rsidR="003D20AB" w:rsidRPr="006E58B3" w:rsidRDefault="003D20AB" w:rsidP="00DC1022">
            <w:pPr>
              <w:tabs>
                <w:tab w:val="left" w:pos="6580"/>
              </w:tabs>
              <w:ind w:right="-20"/>
              <w:rPr>
                <w:rFonts w:asciiTheme="minorHAnsi" w:eastAsia="Tahoma" w:hAnsiTheme="minorHAnsi" w:cs="Tahoma"/>
                <w:sz w:val="21"/>
                <w:szCs w:val="21"/>
              </w:rPr>
            </w:pPr>
          </w:p>
        </w:tc>
      </w:tr>
      <w:tr w:rsidR="003D20AB" w:rsidRPr="006E58B3" w:rsidTr="00F56BD0">
        <w:trPr>
          <w:trHeight w:val="288"/>
        </w:trPr>
        <w:tc>
          <w:tcPr>
            <w:tcW w:w="3078" w:type="dxa"/>
            <w:tcBorders>
              <w:top w:val="single" w:sz="4" w:space="0" w:color="auto"/>
              <w:left w:val="single" w:sz="4" w:space="0" w:color="auto"/>
              <w:bottom w:val="single" w:sz="4" w:space="0" w:color="auto"/>
              <w:right w:val="single" w:sz="4" w:space="0" w:color="auto"/>
            </w:tcBorders>
          </w:tcPr>
          <w:p w:rsidR="00CC7E12" w:rsidRPr="006E58B3" w:rsidRDefault="00753AC5"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Michelle Peter</w:t>
            </w:r>
            <w:r w:rsidR="006550B0" w:rsidRPr="006E58B3">
              <w:rPr>
                <w:rFonts w:asciiTheme="minorHAnsi" w:eastAsia="Tahoma" w:hAnsiTheme="minorHAnsi" w:cs="Tahoma"/>
                <w:sz w:val="21"/>
                <w:szCs w:val="21"/>
              </w:rPr>
              <w:t>s</w:t>
            </w:r>
          </w:p>
        </w:tc>
        <w:tc>
          <w:tcPr>
            <w:tcW w:w="2434" w:type="dxa"/>
            <w:tcBorders>
              <w:top w:val="single" w:sz="4" w:space="0" w:color="auto"/>
              <w:left w:val="single" w:sz="4" w:space="0" w:color="auto"/>
              <w:bottom w:val="single" w:sz="4" w:space="0" w:color="auto"/>
              <w:right w:val="single" w:sz="4" w:space="0" w:color="auto"/>
            </w:tcBorders>
          </w:tcPr>
          <w:p w:rsidR="003D20AB" w:rsidRPr="006E58B3" w:rsidRDefault="006550B0"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DSP&amp;S</w:t>
            </w:r>
          </w:p>
        </w:tc>
        <w:tc>
          <w:tcPr>
            <w:tcW w:w="2032" w:type="dxa"/>
            <w:tcBorders>
              <w:top w:val="single" w:sz="4" w:space="0" w:color="auto"/>
              <w:left w:val="single" w:sz="4" w:space="0" w:color="auto"/>
              <w:bottom w:val="single" w:sz="4" w:space="0" w:color="auto"/>
              <w:right w:val="single" w:sz="4" w:space="0" w:color="auto"/>
            </w:tcBorders>
          </w:tcPr>
          <w:p w:rsidR="003D20AB" w:rsidRPr="006E58B3" w:rsidRDefault="00801024"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X</w:t>
            </w:r>
          </w:p>
        </w:tc>
        <w:tc>
          <w:tcPr>
            <w:tcW w:w="2032" w:type="dxa"/>
            <w:tcBorders>
              <w:top w:val="single" w:sz="4" w:space="0" w:color="auto"/>
              <w:left w:val="single" w:sz="4" w:space="0" w:color="auto"/>
              <w:bottom w:val="single" w:sz="4" w:space="0" w:color="auto"/>
              <w:right w:val="single" w:sz="4" w:space="0" w:color="auto"/>
            </w:tcBorders>
          </w:tcPr>
          <w:p w:rsidR="003D20AB" w:rsidRPr="006E58B3" w:rsidRDefault="003D20AB" w:rsidP="00DC1022">
            <w:pPr>
              <w:tabs>
                <w:tab w:val="left" w:pos="6580"/>
              </w:tabs>
              <w:ind w:right="-20"/>
              <w:rPr>
                <w:rFonts w:asciiTheme="minorHAnsi" w:eastAsia="Tahoma" w:hAnsiTheme="minorHAnsi" w:cs="Tahoma"/>
                <w:sz w:val="21"/>
                <w:szCs w:val="21"/>
              </w:rPr>
            </w:pPr>
          </w:p>
        </w:tc>
      </w:tr>
      <w:tr w:rsidR="003D20AB" w:rsidRPr="006E58B3"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CC7E12" w:rsidRPr="006E58B3" w:rsidRDefault="006550B0"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Dave Phillips</w:t>
            </w:r>
          </w:p>
        </w:tc>
        <w:tc>
          <w:tcPr>
            <w:tcW w:w="2434" w:type="dxa"/>
            <w:tcBorders>
              <w:top w:val="single" w:sz="4" w:space="0" w:color="auto"/>
              <w:left w:val="single" w:sz="4" w:space="0" w:color="auto"/>
              <w:bottom w:val="single" w:sz="4" w:space="0" w:color="auto"/>
              <w:right w:val="single" w:sz="4" w:space="0" w:color="auto"/>
            </w:tcBorders>
          </w:tcPr>
          <w:p w:rsidR="003D20AB" w:rsidRPr="006E58B3" w:rsidRDefault="006550B0"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I.T.</w:t>
            </w:r>
          </w:p>
        </w:tc>
        <w:tc>
          <w:tcPr>
            <w:tcW w:w="2032" w:type="dxa"/>
            <w:tcBorders>
              <w:top w:val="single" w:sz="4" w:space="0" w:color="auto"/>
              <w:left w:val="single" w:sz="4" w:space="0" w:color="auto"/>
              <w:bottom w:val="single" w:sz="4" w:space="0" w:color="auto"/>
              <w:right w:val="single" w:sz="4" w:space="0" w:color="auto"/>
            </w:tcBorders>
          </w:tcPr>
          <w:p w:rsidR="003D20AB" w:rsidRPr="006E58B3" w:rsidRDefault="00EF7E3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X</w:t>
            </w:r>
          </w:p>
        </w:tc>
        <w:tc>
          <w:tcPr>
            <w:tcW w:w="2032" w:type="dxa"/>
            <w:tcBorders>
              <w:top w:val="single" w:sz="4" w:space="0" w:color="auto"/>
              <w:left w:val="single" w:sz="4" w:space="0" w:color="auto"/>
              <w:bottom w:val="single" w:sz="4" w:space="0" w:color="auto"/>
              <w:right w:val="single" w:sz="4" w:space="0" w:color="auto"/>
            </w:tcBorders>
          </w:tcPr>
          <w:p w:rsidR="003D20AB" w:rsidRPr="006E58B3" w:rsidRDefault="003D20AB" w:rsidP="00DC1022">
            <w:pPr>
              <w:tabs>
                <w:tab w:val="left" w:pos="6580"/>
              </w:tabs>
              <w:ind w:right="-20"/>
              <w:rPr>
                <w:rFonts w:asciiTheme="minorHAnsi" w:eastAsia="Tahoma" w:hAnsiTheme="minorHAnsi" w:cs="Tahoma"/>
                <w:sz w:val="21"/>
                <w:szCs w:val="21"/>
              </w:rPr>
            </w:pPr>
          </w:p>
        </w:tc>
      </w:tr>
      <w:tr w:rsidR="00881FFF" w:rsidRPr="006E58B3"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881FFF" w:rsidRPr="006E58B3" w:rsidRDefault="009D0D92" w:rsidP="00DC1022">
            <w:pPr>
              <w:tabs>
                <w:tab w:val="left" w:pos="6580"/>
              </w:tabs>
              <w:ind w:right="-20"/>
              <w:rPr>
                <w:rFonts w:asciiTheme="minorHAnsi" w:eastAsia="Tahoma" w:hAnsiTheme="minorHAnsi" w:cs="Tahoma"/>
                <w:sz w:val="21"/>
                <w:szCs w:val="21"/>
              </w:rPr>
            </w:pPr>
            <w:proofErr w:type="spellStart"/>
            <w:r w:rsidRPr="006E58B3">
              <w:rPr>
                <w:rFonts w:asciiTheme="minorHAnsi" w:eastAsia="Tahoma" w:hAnsiTheme="minorHAnsi" w:cs="Tahoma"/>
                <w:sz w:val="21"/>
                <w:szCs w:val="21"/>
              </w:rPr>
              <w:t>Balamurali</w:t>
            </w:r>
            <w:proofErr w:type="spellEnd"/>
            <w:r w:rsidRPr="006E58B3">
              <w:rPr>
                <w:rFonts w:asciiTheme="minorHAnsi" w:eastAsia="Tahoma" w:hAnsiTheme="minorHAnsi" w:cs="Tahoma"/>
                <w:sz w:val="21"/>
                <w:szCs w:val="21"/>
              </w:rPr>
              <w:t xml:space="preserve"> </w:t>
            </w:r>
            <w:proofErr w:type="spellStart"/>
            <w:r w:rsidRPr="006E58B3">
              <w:rPr>
                <w:rFonts w:asciiTheme="minorHAnsi" w:eastAsia="Tahoma" w:hAnsiTheme="minorHAnsi" w:cs="Tahoma"/>
                <w:sz w:val="21"/>
                <w:szCs w:val="21"/>
              </w:rPr>
              <w:t>Kappagantula</w:t>
            </w:r>
            <w:proofErr w:type="spellEnd"/>
          </w:p>
        </w:tc>
        <w:tc>
          <w:tcPr>
            <w:tcW w:w="2434" w:type="dxa"/>
            <w:tcBorders>
              <w:top w:val="single" w:sz="4" w:space="0" w:color="auto"/>
              <w:left w:val="single" w:sz="4" w:space="0" w:color="auto"/>
              <w:bottom w:val="single" w:sz="4" w:space="0" w:color="auto"/>
              <w:right w:val="single" w:sz="4" w:space="0" w:color="auto"/>
            </w:tcBorders>
          </w:tcPr>
          <w:p w:rsidR="00881FFF" w:rsidRPr="006E58B3" w:rsidRDefault="009D0D9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I.T.</w:t>
            </w:r>
          </w:p>
        </w:tc>
        <w:tc>
          <w:tcPr>
            <w:tcW w:w="2032" w:type="dxa"/>
            <w:tcBorders>
              <w:top w:val="single" w:sz="4" w:space="0" w:color="auto"/>
              <w:left w:val="single" w:sz="4" w:space="0" w:color="auto"/>
              <w:bottom w:val="single" w:sz="4" w:space="0" w:color="auto"/>
              <w:right w:val="single" w:sz="4" w:space="0" w:color="auto"/>
            </w:tcBorders>
          </w:tcPr>
          <w:p w:rsidR="00881FFF" w:rsidRPr="006E58B3" w:rsidRDefault="00C035F2" w:rsidP="00DC1022">
            <w:pPr>
              <w:tabs>
                <w:tab w:val="left" w:pos="6580"/>
              </w:tabs>
              <w:ind w:right="-20"/>
              <w:rPr>
                <w:rFonts w:asciiTheme="minorHAnsi" w:eastAsia="Tahoma" w:hAnsiTheme="minorHAnsi" w:cs="Tahoma"/>
                <w:sz w:val="21"/>
                <w:szCs w:val="21"/>
              </w:rPr>
            </w:pPr>
            <w:r>
              <w:rPr>
                <w:rFonts w:asciiTheme="minorHAnsi" w:eastAsia="Tahoma" w:hAnsiTheme="minorHAnsi" w:cs="Tahoma"/>
                <w:sz w:val="21"/>
                <w:szCs w:val="21"/>
              </w:rPr>
              <w:t>X</w:t>
            </w:r>
          </w:p>
        </w:tc>
        <w:tc>
          <w:tcPr>
            <w:tcW w:w="2032" w:type="dxa"/>
            <w:tcBorders>
              <w:top w:val="single" w:sz="4" w:space="0" w:color="auto"/>
              <w:left w:val="single" w:sz="4" w:space="0" w:color="auto"/>
              <w:bottom w:val="single" w:sz="4" w:space="0" w:color="auto"/>
              <w:right w:val="single" w:sz="4" w:space="0" w:color="auto"/>
            </w:tcBorders>
          </w:tcPr>
          <w:p w:rsidR="00881FFF" w:rsidRPr="006E58B3" w:rsidRDefault="00881FFF" w:rsidP="00DC1022">
            <w:pPr>
              <w:tabs>
                <w:tab w:val="left" w:pos="6580"/>
              </w:tabs>
              <w:ind w:right="-20"/>
              <w:rPr>
                <w:rFonts w:asciiTheme="minorHAnsi" w:eastAsia="Tahoma" w:hAnsiTheme="minorHAnsi" w:cs="Tahoma"/>
                <w:sz w:val="21"/>
                <w:szCs w:val="21"/>
              </w:rPr>
            </w:pPr>
            <w:bookmarkStart w:id="0" w:name="_GoBack"/>
            <w:bookmarkEnd w:id="0"/>
          </w:p>
        </w:tc>
      </w:tr>
      <w:tr w:rsidR="00881FFF" w:rsidRPr="006E58B3"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881FFF" w:rsidRPr="006E58B3" w:rsidRDefault="009D0D9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 xml:space="preserve">Pedro </w:t>
            </w:r>
            <w:proofErr w:type="spellStart"/>
            <w:r w:rsidRPr="006E58B3">
              <w:rPr>
                <w:rFonts w:asciiTheme="minorHAnsi" w:eastAsia="Tahoma" w:hAnsiTheme="minorHAnsi" w:cs="Tahoma"/>
                <w:sz w:val="21"/>
                <w:szCs w:val="21"/>
              </w:rPr>
              <w:t>Escoto</w:t>
            </w:r>
            <w:proofErr w:type="spellEnd"/>
          </w:p>
        </w:tc>
        <w:tc>
          <w:tcPr>
            <w:tcW w:w="2434" w:type="dxa"/>
            <w:tcBorders>
              <w:top w:val="single" w:sz="4" w:space="0" w:color="auto"/>
              <w:left w:val="single" w:sz="4" w:space="0" w:color="auto"/>
              <w:bottom w:val="single" w:sz="4" w:space="0" w:color="auto"/>
              <w:right w:val="single" w:sz="4" w:space="0" w:color="auto"/>
            </w:tcBorders>
          </w:tcPr>
          <w:p w:rsidR="00881FFF" w:rsidRPr="006E58B3" w:rsidRDefault="009D0D9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Faculty</w:t>
            </w:r>
          </w:p>
        </w:tc>
        <w:tc>
          <w:tcPr>
            <w:tcW w:w="2032" w:type="dxa"/>
            <w:tcBorders>
              <w:top w:val="single" w:sz="4" w:space="0" w:color="auto"/>
              <w:left w:val="single" w:sz="4" w:space="0" w:color="auto"/>
              <w:bottom w:val="single" w:sz="4" w:space="0" w:color="auto"/>
              <w:right w:val="single" w:sz="4" w:space="0" w:color="auto"/>
            </w:tcBorders>
          </w:tcPr>
          <w:p w:rsidR="00881FFF" w:rsidRPr="006E58B3" w:rsidRDefault="00881FFF" w:rsidP="00DC1022">
            <w:pPr>
              <w:tabs>
                <w:tab w:val="left" w:pos="6580"/>
              </w:tabs>
              <w:ind w:right="-20"/>
              <w:rPr>
                <w:rFonts w:asciiTheme="minorHAnsi" w:eastAsia="Tahoma" w:hAnsiTheme="minorHAnsi" w:cs="Tahoma"/>
                <w:sz w:val="21"/>
                <w:szCs w:val="21"/>
              </w:rPr>
            </w:pPr>
          </w:p>
        </w:tc>
        <w:tc>
          <w:tcPr>
            <w:tcW w:w="2032" w:type="dxa"/>
            <w:tcBorders>
              <w:top w:val="single" w:sz="4" w:space="0" w:color="auto"/>
              <w:left w:val="single" w:sz="4" w:space="0" w:color="auto"/>
              <w:bottom w:val="single" w:sz="4" w:space="0" w:color="auto"/>
              <w:right w:val="single" w:sz="4" w:space="0" w:color="auto"/>
            </w:tcBorders>
          </w:tcPr>
          <w:p w:rsidR="00881FFF" w:rsidRPr="006E58B3" w:rsidRDefault="00EF7E3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X</w:t>
            </w:r>
          </w:p>
        </w:tc>
      </w:tr>
      <w:tr w:rsidR="003D20AB" w:rsidRPr="006E58B3"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CC7E12" w:rsidRPr="006E58B3" w:rsidRDefault="009D0D9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Daniel Lopez</w:t>
            </w:r>
          </w:p>
        </w:tc>
        <w:tc>
          <w:tcPr>
            <w:tcW w:w="2434" w:type="dxa"/>
            <w:tcBorders>
              <w:top w:val="single" w:sz="4" w:space="0" w:color="auto"/>
              <w:left w:val="single" w:sz="4" w:space="0" w:color="auto"/>
              <w:bottom w:val="single" w:sz="4" w:space="0" w:color="auto"/>
              <w:right w:val="single" w:sz="4" w:space="0" w:color="auto"/>
            </w:tcBorders>
          </w:tcPr>
          <w:p w:rsidR="003D20AB" w:rsidRPr="006E58B3" w:rsidRDefault="009D0D9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Faculty</w:t>
            </w:r>
          </w:p>
        </w:tc>
        <w:tc>
          <w:tcPr>
            <w:tcW w:w="2032" w:type="dxa"/>
            <w:tcBorders>
              <w:top w:val="single" w:sz="4" w:space="0" w:color="auto"/>
              <w:left w:val="single" w:sz="4" w:space="0" w:color="auto"/>
              <w:bottom w:val="single" w:sz="4" w:space="0" w:color="auto"/>
              <w:right w:val="single" w:sz="4" w:space="0" w:color="auto"/>
            </w:tcBorders>
          </w:tcPr>
          <w:p w:rsidR="003D20AB" w:rsidRPr="006E58B3" w:rsidRDefault="00801024"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X</w:t>
            </w:r>
          </w:p>
        </w:tc>
        <w:tc>
          <w:tcPr>
            <w:tcW w:w="2032" w:type="dxa"/>
            <w:tcBorders>
              <w:top w:val="single" w:sz="4" w:space="0" w:color="auto"/>
              <w:left w:val="single" w:sz="4" w:space="0" w:color="auto"/>
              <w:bottom w:val="single" w:sz="4" w:space="0" w:color="auto"/>
              <w:right w:val="single" w:sz="4" w:space="0" w:color="auto"/>
            </w:tcBorders>
          </w:tcPr>
          <w:p w:rsidR="003D20AB" w:rsidRPr="006E58B3" w:rsidRDefault="003D20AB" w:rsidP="00DC1022">
            <w:pPr>
              <w:tabs>
                <w:tab w:val="left" w:pos="6580"/>
              </w:tabs>
              <w:ind w:right="-20"/>
              <w:rPr>
                <w:rFonts w:asciiTheme="minorHAnsi" w:eastAsia="Tahoma" w:hAnsiTheme="minorHAnsi" w:cs="Tahoma"/>
                <w:sz w:val="21"/>
                <w:szCs w:val="21"/>
              </w:rPr>
            </w:pPr>
          </w:p>
        </w:tc>
      </w:tr>
      <w:tr w:rsidR="00881FFF" w:rsidRPr="006E58B3"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881FFF" w:rsidRPr="006E58B3" w:rsidRDefault="00613DFC"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 xml:space="preserve">Miguel-Angel </w:t>
            </w:r>
            <w:proofErr w:type="spellStart"/>
            <w:r w:rsidRPr="006E58B3">
              <w:rPr>
                <w:rFonts w:asciiTheme="minorHAnsi" w:eastAsia="Tahoma" w:hAnsiTheme="minorHAnsi" w:cs="Tahoma"/>
                <w:sz w:val="21"/>
                <w:szCs w:val="21"/>
              </w:rPr>
              <w:t>Manrique</w:t>
            </w:r>
            <w:proofErr w:type="spellEnd"/>
          </w:p>
        </w:tc>
        <w:tc>
          <w:tcPr>
            <w:tcW w:w="2434" w:type="dxa"/>
            <w:tcBorders>
              <w:top w:val="single" w:sz="4" w:space="0" w:color="auto"/>
              <w:left w:val="single" w:sz="4" w:space="0" w:color="auto"/>
              <w:bottom w:val="single" w:sz="4" w:space="0" w:color="auto"/>
              <w:right w:val="single" w:sz="4" w:space="0" w:color="auto"/>
            </w:tcBorders>
          </w:tcPr>
          <w:p w:rsidR="00881FFF" w:rsidRPr="006E58B3" w:rsidRDefault="009D0D9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Faculty</w:t>
            </w:r>
          </w:p>
        </w:tc>
        <w:tc>
          <w:tcPr>
            <w:tcW w:w="2032" w:type="dxa"/>
            <w:tcBorders>
              <w:top w:val="single" w:sz="4" w:space="0" w:color="auto"/>
              <w:left w:val="single" w:sz="4" w:space="0" w:color="auto"/>
              <w:bottom w:val="single" w:sz="4" w:space="0" w:color="auto"/>
              <w:right w:val="single" w:sz="4" w:space="0" w:color="auto"/>
            </w:tcBorders>
          </w:tcPr>
          <w:p w:rsidR="00881FFF" w:rsidRPr="006E58B3" w:rsidRDefault="00EF7E3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X</w:t>
            </w:r>
          </w:p>
        </w:tc>
        <w:tc>
          <w:tcPr>
            <w:tcW w:w="2032" w:type="dxa"/>
            <w:tcBorders>
              <w:top w:val="single" w:sz="4" w:space="0" w:color="auto"/>
              <w:left w:val="single" w:sz="4" w:space="0" w:color="auto"/>
              <w:bottom w:val="single" w:sz="4" w:space="0" w:color="auto"/>
              <w:right w:val="single" w:sz="4" w:space="0" w:color="auto"/>
            </w:tcBorders>
          </w:tcPr>
          <w:p w:rsidR="00881FFF" w:rsidRPr="006E58B3" w:rsidRDefault="00881FFF" w:rsidP="00DC1022">
            <w:pPr>
              <w:tabs>
                <w:tab w:val="left" w:pos="6580"/>
              </w:tabs>
              <w:ind w:right="-20"/>
              <w:rPr>
                <w:rFonts w:asciiTheme="minorHAnsi" w:eastAsia="Tahoma" w:hAnsiTheme="minorHAnsi" w:cs="Tahoma"/>
                <w:sz w:val="21"/>
                <w:szCs w:val="21"/>
              </w:rPr>
            </w:pPr>
          </w:p>
        </w:tc>
      </w:tr>
      <w:tr w:rsidR="00881FFF" w:rsidRPr="006E58B3"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881FFF" w:rsidRPr="006E58B3" w:rsidRDefault="009D0D9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(vacant)</w:t>
            </w:r>
          </w:p>
        </w:tc>
        <w:tc>
          <w:tcPr>
            <w:tcW w:w="2434" w:type="dxa"/>
            <w:tcBorders>
              <w:top w:val="single" w:sz="4" w:space="0" w:color="auto"/>
              <w:left w:val="single" w:sz="4" w:space="0" w:color="auto"/>
              <w:bottom w:val="single" w:sz="4" w:space="0" w:color="auto"/>
              <w:right w:val="single" w:sz="4" w:space="0" w:color="auto"/>
            </w:tcBorders>
          </w:tcPr>
          <w:p w:rsidR="00881FFF" w:rsidRPr="006E58B3" w:rsidRDefault="009D0D9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Part-time Faculty</w:t>
            </w:r>
          </w:p>
        </w:tc>
        <w:tc>
          <w:tcPr>
            <w:tcW w:w="2032" w:type="dxa"/>
            <w:tcBorders>
              <w:top w:val="single" w:sz="4" w:space="0" w:color="auto"/>
              <w:left w:val="single" w:sz="4" w:space="0" w:color="auto"/>
              <w:bottom w:val="single" w:sz="4" w:space="0" w:color="auto"/>
              <w:right w:val="single" w:sz="4" w:space="0" w:color="auto"/>
            </w:tcBorders>
          </w:tcPr>
          <w:p w:rsidR="00881FFF" w:rsidRPr="006E58B3" w:rsidRDefault="00881FFF" w:rsidP="00DC1022">
            <w:pPr>
              <w:tabs>
                <w:tab w:val="left" w:pos="6580"/>
              </w:tabs>
              <w:ind w:right="-20"/>
              <w:rPr>
                <w:rFonts w:asciiTheme="minorHAnsi" w:eastAsia="Tahoma" w:hAnsiTheme="minorHAnsi" w:cs="Tahoma"/>
                <w:sz w:val="21"/>
                <w:szCs w:val="21"/>
              </w:rPr>
            </w:pPr>
          </w:p>
        </w:tc>
        <w:tc>
          <w:tcPr>
            <w:tcW w:w="2032" w:type="dxa"/>
            <w:tcBorders>
              <w:top w:val="single" w:sz="4" w:space="0" w:color="auto"/>
              <w:left w:val="single" w:sz="4" w:space="0" w:color="auto"/>
              <w:bottom w:val="single" w:sz="4" w:space="0" w:color="auto"/>
              <w:right w:val="single" w:sz="4" w:space="0" w:color="auto"/>
            </w:tcBorders>
          </w:tcPr>
          <w:p w:rsidR="00881FFF" w:rsidRPr="006E58B3" w:rsidRDefault="00881FFF" w:rsidP="00DC1022">
            <w:pPr>
              <w:tabs>
                <w:tab w:val="left" w:pos="6580"/>
              </w:tabs>
              <w:ind w:right="-20"/>
              <w:rPr>
                <w:rFonts w:asciiTheme="minorHAnsi" w:eastAsia="Tahoma" w:hAnsiTheme="minorHAnsi" w:cs="Tahoma"/>
                <w:sz w:val="21"/>
                <w:szCs w:val="21"/>
              </w:rPr>
            </w:pPr>
          </w:p>
        </w:tc>
      </w:tr>
      <w:tr w:rsidR="00881FFF" w:rsidRPr="006E58B3"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881FFF" w:rsidRPr="006E58B3" w:rsidRDefault="009D0D9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(vacant)</w:t>
            </w:r>
          </w:p>
        </w:tc>
        <w:tc>
          <w:tcPr>
            <w:tcW w:w="2434" w:type="dxa"/>
            <w:tcBorders>
              <w:top w:val="single" w:sz="4" w:space="0" w:color="auto"/>
              <w:left w:val="single" w:sz="4" w:space="0" w:color="auto"/>
              <w:bottom w:val="single" w:sz="4" w:space="0" w:color="auto"/>
              <w:right w:val="single" w:sz="4" w:space="0" w:color="auto"/>
            </w:tcBorders>
          </w:tcPr>
          <w:p w:rsidR="00881FFF" w:rsidRPr="006E58B3" w:rsidRDefault="009D0D9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CSEA</w:t>
            </w:r>
          </w:p>
        </w:tc>
        <w:tc>
          <w:tcPr>
            <w:tcW w:w="2032" w:type="dxa"/>
            <w:tcBorders>
              <w:top w:val="single" w:sz="4" w:space="0" w:color="auto"/>
              <w:left w:val="single" w:sz="4" w:space="0" w:color="auto"/>
              <w:bottom w:val="single" w:sz="4" w:space="0" w:color="auto"/>
              <w:right w:val="single" w:sz="4" w:space="0" w:color="auto"/>
            </w:tcBorders>
          </w:tcPr>
          <w:p w:rsidR="00881FFF" w:rsidRPr="006E58B3" w:rsidRDefault="00881FFF" w:rsidP="00DC1022">
            <w:pPr>
              <w:tabs>
                <w:tab w:val="left" w:pos="6580"/>
              </w:tabs>
              <w:ind w:right="-20"/>
              <w:rPr>
                <w:rFonts w:asciiTheme="minorHAnsi" w:eastAsia="Tahoma" w:hAnsiTheme="minorHAnsi" w:cs="Tahoma"/>
                <w:sz w:val="21"/>
                <w:szCs w:val="21"/>
              </w:rPr>
            </w:pPr>
          </w:p>
        </w:tc>
        <w:tc>
          <w:tcPr>
            <w:tcW w:w="2032" w:type="dxa"/>
            <w:tcBorders>
              <w:top w:val="single" w:sz="4" w:space="0" w:color="auto"/>
              <w:left w:val="single" w:sz="4" w:space="0" w:color="auto"/>
              <w:bottom w:val="single" w:sz="4" w:space="0" w:color="auto"/>
              <w:right w:val="single" w:sz="4" w:space="0" w:color="auto"/>
            </w:tcBorders>
          </w:tcPr>
          <w:p w:rsidR="00881FFF" w:rsidRPr="006E58B3" w:rsidRDefault="00881FFF" w:rsidP="00DC1022">
            <w:pPr>
              <w:tabs>
                <w:tab w:val="left" w:pos="6580"/>
              </w:tabs>
              <w:ind w:right="-20"/>
              <w:rPr>
                <w:rFonts w:asciiTheme="minorHAnsi" w:eastAsia="Tahoma" w:hAnsiTheme="minorHAnsi" w:cs="Tahoma"/>
                <w:sz w:val="21"/>
                <w:szCs w:val="21"/>
              </w:rPr>
            </w:pPr>
          </w:p>
        </w:tc>
      </w:tr>
      <w:tr w:rsidR="00CC7E12" w:rsidRPr="006E58B3"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CC7E12" w:rsidRPr="006E58B3" w:rsidRDefault="009D0D9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(vacant)</w:t>
            </w:r>
          </w:p>
        </w:tc>
        <w:tc>
          <w:tcPr>
            <w:tcW w:w="2434" w:type="dxa"/>
            <w:tcBorders>
              <w:top w:val="single" w:sz="4" w:space="0" w:color="auto"/>
              <w:left w:val="single" w:sz="4" w:space="0" w:color="auto"/>
              <w:bottom w:val="single" w:sz="4" w:space="0" w:color="auto"/>
              <w:right w:val="single" w:sz="4" w:space="0" w:color="auto"/>
            </w:tcBorders>
          </w:tcPr>
          <w:p w:rsidR="00CC7E12" w:rsidRPr="006E58B3" w:rsidRDefault="009D0D9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CSEA</w:t>
            </w:r>
          </w:p>
        </w:tc>
        <w:tc>
          <w:tcPr>
            <w:tcW w:w="2032" w:type="dxa"/>
            <w:tcBorders>
              <w:top w:val="single" w:sz="4" w:space="0" w:color="auto"/>
              <w:left w:val="single" w:sz="4" w:space="0" w:color="auto"/>
              <w:bottom w:val="single" w:sz="4" w:space="0" w:color="auto"/>
              <w:right w:val="single" w:sz="4" w:space="0" w:color="auto"/>
            </w:tcBorders>
          </w:tcPr>
          <w:p w:rsidR="00CC7E12" w:rsidRPr="006E58B3" w:rsidRDefault="00CC7E12" w:rsidP="00DC1022">
            <w:pPr>
              <w:tabs>
                <w:tab w:val="left" w:pos="6580"/>
              </w:tabs>
              <w:ind w:right="-20"/>
              <w:rPr>
                <w:rFonts w:asciiTheme="minorHAnsi" w:eastAsia="Tahoma" w:hAnsiTheme="minorHAnsi" w:cs="Tahoma"/>
                <w:sz w:val="21"/>
                <w:szCs w:val="21"/>
              </w:rPr>
            </w:pPr>
          </w:p>
        </w:tc>
        <w:tc>
          <w:tcPr>
            <w:tcW w:w="2032" w:type="dxa"/>
            <w:tcBorders>
              <w:top w:val="single" w:sz="4" w:space="0" w:color="auto"/>
              <w:left w:val="single" w:sz="4" w:space="0" w:color="auto"/>
              <w:bottom w:val="single" w:sz="4" w:space="0" w:color="auto"/>
              <w:right w:val="single" w:sz="4" w:space="0" w:color="auto"/>
            </w:tcBorders>
          </w:tcPr>
          <w:p w:rsidR="00CC7E12" w:rsidRPr="006E58B3" w:rsidRDefault="00CC7E12" w:rsidP="00DC1022">
            <w:pPr>
              <w:tabs>
                <w:tab w:val="left" w:pos="6580"/>
              </w:tabs>
              <w:ind w:right="-20"/>
              <w:rPr>
                <w:rFonts w:asciiTheme="minorHAnsi" w:eastAsia="Tahoma" w:hAnsiTheme="minorHAnsi" w:cs="Tahoma"/>
                <w:sz w:val="21"/>
                <w:szCs w:val="21"/>
              </w:rPr>
            </w:pPr>
          </w:p>
        </w:tc>
      </w:tr>
      <w:tr w:rsidR="00881FFF" w:rsidRPr="006E58B3"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881FFF" w:rsidRPr="006E58B3" w:rsidRDefault="009D0D9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(vacant)</w:t>
            </w:r>
          </w:p>
        </w:tc>
        <w:tc>
          <w:tcPr>
            <w:tcW w:w="2434" w:type="dxa"/>
            <w:tcBorders>
              <w:top w:val="single" w:sz="4" w:space="0" w:color="auto"/>
              <w:left w:val="single" w:sz="4" w:space="0" w:color="auto"/>
              <w:bottom w:val="single" w:sz="4" w:space="0" w:color="auto"/>
              <w:right w:val="single" w:sz="4" w:space="0" w:color="auto"/>
            </w:tcBorders>
          </w:tcPr>
          <w:p w:rsidR="00881FFF" w:rsidRPr="006E58B3" w:rsidRDefault="009D0D9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CSEA</w:t>
            </w:r>
          </w:p>
        </w:tc>
        <w:tc>
          <w:tcPr>
            <w:tcW w:w="2032" w:type="dxa"/>
            <w:tcBorders>
              <w:top w:val="single" w:sz="4" w:space="0" w:color="auto"/>
              <w:left w:val="single" w:sz="4" w:space="0" w:color="auto"/>
              <w:bottom w:val="single" w:sz="4" w:space="0" w:color="auto"/>
              <w:right w:val="single" w:sz="4" w:space="0" w:color="auto"/>
            </w:tcBorders>
          </w:tcPr>
          <w:p w:rsidR="00881FFF" w:rsidRPr="006E58B3" w:rsidRDefault="00881FFF" w:rsidP="00DC1022">
            <w:pPr>
              <w:tabs>
                <w:tab w:val="left" w:pos="6580"/>
              </w:tabs>
              <w:ind w:right="-20"/>
              <w:rPr>
                <w:rFonts w:asciiTheme="minorHAnsi" w:eastAsia="Tahoma" w:hAnsiTheme="minorHAnsi" w:cs="Tahoma"/>
                <w:sz w:val="21"/>
                <w:szCs w:val="21"/>
              </w:rPr>
            </w:pPr>
          </w:p>
        </w:tc>
        <w:tc>
          <w:tcPr>
            <w:tcW w:w="2032" w:type="dxa"/>
            <w:tcBorders>
              <w:top w:val="single" w:sz="4" w:space="0" w:color="auto"/>
              <w:left w:val="single" w:sz="4" w:space="0" w:color="auto"/>
              <w:bottom w:val="single" w:sz="4" w:space="0" w:color="auto"/>
              <w:right w:val="single" w:sz="4" w:space="0" w:color="auto"/>
            </w:tcBorders>
          </w:tcPr>
          <w:p w:rsidR="00881FFF" w:rsidRPr="006E58B3" w:rsidRDefault="00881FFF" w:rsidP="00DC1022">
            <w:pPr>
              <w:tabs>
                <w:tab w:val="left" w:pos="6580"/>
              </w:tabs>
              <w:ind w:right="-20"/>
              <w:rPr>
                <w:rFonts w:asciiTheme="minorHAnsi" w:eastAsia="Tahoma" w:hAnsiTheme="minorHAnsi" w:cs="Tahoma"/>
                <w:sz w:val="21"/>
                <w:szCs w:val="21"/>
              </w:rPr>
            </w:pPr>
          </w:p>
        </w:tc>
      </w:tr>
      <w:tr w:rsidR="00881FFF" w:rsidRPr="006E58B3"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881FFF" w:rsidRPr="006E58B3" w:rsidRDefault="009D0D9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 xml:space="preserve">Hector </w:t>
            </w:r>
            <w:proofErr w:type="spellStart"/>
            <w:r w:rsidRPr="006E58B3">
              <w:rPr>
                <w:rFonts w:asciiTheme="minorHAnsi" w:eastAsia="Tahoma" w:hAnsiTheme="minorHAnsi" w:cs="Tahoma"/>
                <w:sz w:val="21"/>
                <w:szCs w:val="21"/>
              </w:rPr>
              <w:t>Mosqueda</w:t>
            </w:r>
            <w:proofErr w:type="spellEnd"/>
          </w:p>
        </w:tc>
        <w:tc>
          <w:tcPr>
            <w:tcW w:w="2434" w:type="dxa"/>
            <w:tcBorders>
              <w:top w:val="single" w:sz="4" w:space="0" w:color="auto"/>
              <w:left w:val="single" w:sz="4" w:space="0" w:color="auto"/>
              <w:bottom w:val="single" w:sz="4" w:space="0" w:color="auto"/>
              <w:right w:val="single" w:sz="4" w:space="0" w:color="auto"/>
            </w:tcBorders>
          </w:tcPr>
          <w:p w:rsidR="00881FFF" w:rsidRPr="006E58B3" w:rsidRDefault="009D0D9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L39</w:t>
            </w:r>
          </w:p>
        </w:tc>
        <w:tc>
          <w:tcPr>
            <w:tcW w:w="2032" w:type="dxa"/>
            <w:tcBorders>
              <w:top w:val="single" w:sz="4" w:space="0" w:color="auto"/>
              <w:left w:val="single" w:sz="4" w:space="0" w:color="auto"/>
              <w:bottom w:val="single" w:sz="4" w:space="0" w:color="auto"/>
              <w:right w:val="single" w:sz="4" w:space="0" w:color="auto"/>
            </w:tcBorders>
          </w:tcPr>
          <w:p w:rsidR="00881FFF" w:rsidRPr="006E58B3" w:rsidRDefault="00881FFF" w:rsidP="00DC1022">
            <w:pPr>
              <w:tabs>
                <w:tab w:val="left" w:pos="6580"/>
              </w:tabs>
              <w:ind w:right="-20"/>
              <w:rPr>
                <w:rFonts w:asciiTheme="minorHAnsi" w:eastAsia="Tahoma" w:hAnsiTheme="minorHAnsi" w:cs="Tahoma"/>
                <w:sz w:val="21"/>
                <w:szCs w:val="21"/>
              </w:rPr>
            </w:pPr>
          </w:p>
        </w:tc>
        <w:tc>
          <w:tcPr>
            <w:tcW w:w="2032" w:type="dxa"/>
            <w:tcBorders>
              <w:top w:val="single" w:sz="4" w:space="0" w:color="auto"/>
              <w:left w:val="single" w:sz="4" w:space="0" w:color="auto"/>
              <w:bottom w:val="single" w:sz="4" w:space="0" w:color="auto"/>
              <w:right w:val="single" w:sz="4" w:space="0" w:color="auto"/>
            </w:tcBorders>
          </w:tcPr>
          <w:p w:rsidR="00881FFF" w:rsidRPr="006E58B3" w:rsidRDefault="00A00281"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X</w:t>
            </w:r>
          </w:p>
        </w:tc>
      </w:tr>
      <w:tr w:rsidR="00881FFF" w:rsidRPr="006E58B3"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881FFF" w:rsidRPr="006E58B3" w:rsidRDefault="009D0D9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 xml:space="preserve">(vacant </w:t>
            </w:r>
          </w:p>
        </w:tc>
        <w:tc>
          <w:tcPr>
            <w:tcW w:w="2434" w:type="dxa"/>
            <w:tcBorders>
              <w:top w:val="single" w:sz="4" w:space="0" w:color="auto"/>
              <w:left w:val="single" w:sz="4" w:space="0" w:color="auto"/>
              <w:bottom w:val="single" w:sz="4" w:space="0" w:color="auto"/>
              <w:right w:val="single" w:sz="4" w:space="0" w:color="auto"/>
            </w:tcBorders>
          </w:tcPr>
          <w:p w:rsidR="00881FFF" w:rsidRPr="006E58B3" w:rsidRDefault="009D0D9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L39</w:t>
            </w:r>
          </w:p>
        </w:tc>
        <w:tc>
          <w:tcPr>
            <w:tcW w:w="2032" w:type="dxa"/>
            <w:tcBorders>
              <w:top w:val="single" w:sz="4" w:space="0" w:color="auto"/>
              <w:left w:val="single" w:sz="4" w:space="0" w:color="auto"/>
              <w:bottom w:val="single" w:sz="4" w:space="0" w:color="auto"/>
              <w:right w:val="single" w:sz="4" w:space="0" w:color="auto"/>
            </w:tcBorders>
          </w:tcPr>
          <w:p w:rsidR="00881FFF" w:rsidRPr="006E58B3" w:rsidRDefault="00881FFF" w:rsidP="00DC1022">
            <w:pPr>
              <w:tabs>
                <w:tab w:val="left" w:pos="6580"/>
              </w:tabs>
              <w:ind w:right="-20"/>
              <w:rPr>
                <w:rFonts w:asciiTheme="minorHAnsi" w:eastAsia="Tahoma" w:hAnsiTheme="minorHAnsi" w:cs="Tahoma"/>
                <w:sz w:val="21"/>
                <w:szCs w:val="21"/>
              </w:rPr>
            </w:pPr>
          </w:p>
        </w:tc>
        <w:tc>
          <w:tcPr>
            <w:tcW w:w="2032" w:type="dxa"/>
            <w:tcBorders>
              <w:top w:val="single" w:sz="4" w:space="0" w:color="auto"/>
              <w:left w:val="single" w:sz="4" w:space="0" w:color="auto"/>
              <w:bottom w:val="single" w:sz="4" w:space="0" w:color="auto"/>
              <w:right w:val="single" w:sz="4" w:space="0" w:color="auto"/>
            </w:tcBorders>
          </w:tcPr>
          <w:p w:rsidR="00881FFF" w:rsidRPr="006E58B3" w:rsidRDefault="00881FFF" w:rsidP="00DC1022">
            <w:pPr>
              <w:tabs>
                <w:tab w:val="left" w:pos="6580"/>
              </w:tabs>
              <w:ind w:right="-20"/>
              <w:rPr>
                <w:rFonts w:asciiTheme="minorHAnsi" w:eastAsia="Tahoma" w:hAnsiTheme="minorHAnsi" w:cs="Tahoma"/>
                <w:sz w:val="21"/>
                <w:szCs w:val="21"/>
              </w:rPr>
            </w:pPr>
          </w:p>
        </w:tc>
      </w:tr>
      <w:tr w:rsidR="009D0D92" w:rsidRPr="006E58B3" w:rsidTr="00383677">
        <w:trPr>
          <w:trHeight w:val="260"/>
        </w:trPr>
        <w:tc>
          <w:tcPr>
            <w:tcW w:w="3078" w:type="dxa"/>
            <w:tcBorders>
              <w:top w:val="single" w:sz="4" w:space="0" w:color="auto"/>
              <w:left w:val="single" w:sz="4" w:space="0" w:color="auto"/>
              <w:bottom w:val="single" w:sz="4" w:space="0" w:color="auto"/>
              <w:right w:val="single" w:sz="4" w:space="0" w:color="auto"/>
            </w:tcBorders>
          </w:tcPr>
          <w:p w:rsidR="009D0D92" w:rsidRPr="006E58B3" w:rsidRDefault="009D0D92" w:rsidP="00DC1022">
            <w:pPr>
              <w:tabs>
                <w:tab w:val="left" w:pos="6580"/>
              </w:tabs>
              <w:ind w:right="-20"/>
              <w:rPr>
                <w:rFonts w:asciiTheme="minorHAnsi" w:eastAsia="Tahoma" w:hAnsiTheme="minorHAnsi" w:cs="Tahoma"/>
                <w:sz w:val="21"/>
                <w:szCs w:val="21"/>
              </w:rPr>
            </w:pPr>
            <w:proofErr w:type="spellStart"/>
            <w:r w:rsidRPr="006E58B3">
              <w:rPr>
                <w:rFonts w:asciiTheme="minorHAnsi" w:eastAsia="Tahoma" w:hAnsiTheme="minorHAnsi" w:cs="Tahoma"/>
                <w:sz w:val="21"/>
                <w:szCs w:val="21"/>
              </w:rPr>
              <w:t>Montzerat</w:t>
            </w:r>
            <w:proofErr w:type="spellEnd"/>
            <w:r w:rsidRPr="006E58B3">
              <w:rPr>
                <w:rFonts w:asciiTheme="minorHAnsi" w:eastAsia="Tahoma" w:hAnsiTheme="minorHAnsi" w:cs="Tahoma"/>
                <w:sz w:val="21"/>
                <w:szCs w:val="21"/>
              </w:rPr>
              <w:t xml:space="preserve"> Flores Martinez</w:t>
            </w:r>
          </w:p>
        </w:tc>
        <w:tc>
          <w:tcPr>
            <w:tcW w:w="2434" w:type="dxa"/>
            <w:tcBorders>
              <w:top w:val="single" w:sz="4" w:space="0" w:color="auto"/>
              <w:left w:val="single" w:sz="4" w:space="0" w:color="auto"/>
              <w:bottom w:val="single" w:sz="4" w:space="0" w:color="auto"/>
              <w:right w:val="single" w:sz="4" w:space="0" w:color="auto"/>
            </w:tcBorders>
          </w:tcPr>
          <w:p w:rsidR="009D0D92" w:rsidRPr="006E58B3" w:rsidRDefault="009D0D9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 xml:space="preserve">Student </w:t>
            </w:r>
          </w:p>
        </w:tc>
        <w:tc>
          <w:tcPr>
            <w:tcW w:w="2032" w:type="dxa"/>
            <w:tcBorders>
              <w:top w:val="single" w:sz="4" w:space="0" w:color="auto"/>
              <w:left w:val="single" w:sz="4" w:space="0" w:color="auto"/>
              <w:bottom w:val="single" w:sz="4" w:space="0" w:color="auto"/>
              <w:right w:val="single" w:sz="4" w:space="0" w:color="auto"/>
            </w:tcBorders>
          </w:tcPr>
          <w:p w:rsidR="009D0D92" w:rsidRPr="006E58B3" w:rsidRDefault="009D0D92" w:rsidP="00DC1022">
            <w:pPr>
              <w:tabs>
                <w:tab w:val="left" w:pos="6580"/>
              </w:tabs>
              <w:ind w:right="-20"/>
              <w:rPr>
                <w:rFonts w:asciiTheme="minorHAnsi" w:eastAsia="Tahoma" w:hAnsiTheme="minorHAnsi" w:cs="Tahoma"/>
                <w:sz w:val="21"/>
                <w:szCs w:val="21"/>
              </w:rPr>
            </w:pPr>
          </w:p>
        </w:tc>
        <w:tc>
          <w:tcPr>
            <w:tcW w:w="2032" w:type="dxa"/>
            <w:tcBorders>
              <w:top w:val="single" w:sz="4" w:space="0" w:color="auto"/>
              <w:left w:val="single" w:sz="4" w:space="0" w:color="auto"/>
              <w:bottom w:val="single" w:sz="4" w:space="0" w:color="auto"/>
              <w:right w:val="single" w:sz="4" w:space="0" w:color="auto"/>
            </w:tcBorders>
          </w:tcPr>
          <w:p w:rsidR="009D0D92" w:rsidRPr="006E58B3" w:rsidRDefault="00EF7E3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X</w:t>
            </w:r>
          </w:p>
        </w:tc>
      </w:tr>
      <w:tr w:rsidR="009D0D92" w:rsidRPr="006E58B3"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9D0D92" w:rsidRPr="006E58B3" w:rsidRDefault="009D0D92" w:rsidP="00DC1022">
            <w:pPr>
              <w:tabs>
                <w:tab w:val="left" w:pos="6580"/>
              </w:tabs>
              <w:ind w:right="-20"/>
              <w:rPr>
                <w:rFonts w:asciiTheme="minorHAnsi" w:eastAsia="Tahoma" w:hAnsiTheme="minorHAnsi" w:cs="Tahoma"/>
                <w:sz w:val="21"/>
                <w:szCs w:val="21"/>
              </w:rPr>
            </w:pPr>
            <w:proofErr w:type="spellStart"/>
            <w:r w:rsidRPr="006E58B3">
              <w:rPr>
                <w:rFonts w:asciiTheme="minorHAnsi" w:eastAsia="Tahoma" w:hAnsiTheme="minorHAnsi" w:cs="Tahoma"/>
                <w:sz w:val="21"/>
                <w:szCs w:val="21"/>
              </w:rPr>
              <w:t>Angelita</w:t>
            </w:r>
            <w:proofErr w:type="spellEnd"/>
            <w:r w:rsidRPr="006E58B3">
              <w:rPr>
                <w:rFonts w:asciiTheme="minorHAnsi" w:eastAsia="Tahoma" w:hAnsiTheme="minorHAnsi" w:cs="Tahoma"/>
                <w:sz w:val="21"/>
                <w:szCs w:val="21"/>
              </w:rPr>
              <w:t xml:space="preserve"> Cisneros</w:t>
            </w:r>
          </w:p>
        </w:tc>
        <w:tc>
          <w:tcPr>
            <w:tcW w:w="2434" w:type="dxa"/>
            <w:tcBorders>
              <w:top w:val="single" w:sz="4" w:space="0" w:color="auto"/>
              <w:left w:val="single" w:sz="4" w:space="0" w:color="auto"/>
              <w:bottom w:val="single" w:sz="4" w:space="0" w:color="auto"/>
              <w:right w:val="single" w:sz="4" w:space="0" w:color="auto"/>
            </w:tcBorders>
          </w:tcPr>
          <w:p w:rsidR="009D0D92" w:rsidRPr="006E58B3" w:rsidRDefault="009D0D92"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Student</w:t>
            </w:r>
          </w:p>
        </w:tc>
        <w:tc>
          <w:tcPr>
            <w:tcW w:w="2032" w:type="dxa"/>
            <w:tcBorders>
              <w:top w:val="single" w:sz="4" w:space="0" w:color="auto"/>
              <w:left w:val="single" w:sz="4" w:space="0" w:color="auto"/>
              <w:bottom w:val="single" w:sz="4" w:space="0" w:color="auto"/>
              <w:right w:val="single" w:sz="4" w:space="0" w:color="auto"/>
            </w:tcBorders>
          </w:tcPr>
          <w:p w:rsidR="009D0D92" w:rsidRPr="006E58B3" w:rsidRDefault="009D0D92" w:rsidP="00DC1022">
            <w:pPr>
              <w:tabs>
                <w:tab w:val="left" w:pos="6580"/>
              </w:tabs>
              <w:ind w:right="-20"/>
              <w:rPr>
                <w:rFonts w:asciiTheme="minorHAnsi" w:eastAsia="Tahoma" w:hAnsiTheme="minorHAnsi" w:cs="Tahoma"/>
                <w:sz w:val="21"/>
                <w:szCs w:val="21"/>
              </w:rPr>
            </w:pPr>
          </w:p>
        </w:tc>
        <w:tc>
          <w:tcPr>
            <w:tcW w:w="2032" w:type="dxa"/>
            <w:tcBorders>
              <w:top w:val="single" w:sz="4" w:space="0" w:color="auto"/>
              <w:left w:val="single" w:sz="4" w:space="0" w:color="auto"/>
              <w:bottom w:val="single" w:sz="4" w:space="0" w:color="auto"/>
              <w:right w:val="single" w:sz="4" w:space="0" w:color="auto"/>
            </w:tcBorders>
          </w:tcPr>
          <w:p w:rsidR="009D0D92" w:rsidRPr="006E58B3" w:rsidRDefault="003B3070" w:rsidP="00DC1022">
            <w:pPr>
              <w:tabs>
                <w:tab w:val="left" w:pos="6580"/>
              </w:tabs>
              <w:ind w:right="-20"/>
              <w:rPr>
                <w:rFonts w:asciiTheme="minorHAnsi" w:eastAsia="Tahoma" w:hAnsiTheme="minorHAnsi" w:cs="Tahoma"/>
                <w:sz w:val="21"/>
                <w:szCs w:val="21"/>
              </w:rPr>
            </w:pPr>
            <w:r>
              <w:rPr>
                <w:rFonts w:asciiTheme="minorHAnsi" w:eastAsia="Tahoma" w:hAnsiTheme="minorHAnsi" w:cs="Tahoma"/>
                <w:sz w:val="21"/>
                <w:szCs w:val="21"/>
              </w:rPr>
              <w:t>X</w:t>
            </w:r>
          </w:p>
        </w:tc>
      </w:tr>
    </w:tbl>
    <w:p w:rsidR="003D20AB" w:rsidRPr="006E58B3" w:rsidRDefault="003D20AB" w:rsidP="003D20AB">
      <w:pPr>
        <w:tabs>
          <w:tab w:val="left" w:pos="6580"/>
        </w:tabs>
        <w:ind w:right="-20"/>
        <w:rPr>
          <w:rFonts w:asciiTheme="minorHAnsi" w:eastAsia="Tahoma" w:hAnsiTheme="minorHAnsi" w:cs="Tahoma"/>
          <w:sz w:val="21"/>
          <w:szCs w:val="21"/>
        </w:rPr>
      </w:pPr>
    </w:p>
    <w:p w:rsidR="003D20AB" w:rsidRPr="006E58B3" w:rsidRDefault="003D20AB" w:rsidP="003D20AB">
      <w:pPr>
        <w:tabs>
          <w:tab w:val="left" w:pos="6580"/>
        </w:tabs>
        <w:ind w:right="-20"/>
        <w:rPr>
          <w:rFonts w:asciiTheme="minorHAnsi" w:eastAsia="Tahoma" w:hAnsiTheme="minorHAnsi" w:cs="Tahoma"/>
          <w:b/>
          <w:sz w:val="21"/>
          <w:szCs w:val="21"/>
        </w:rPr>
      </w:pPr>
      <w:r w:rsidRPr="006E58B3">
        <w:rPr>
          <w:rFonts w:asciiTheme="minorHAnsi" w:eastAsia="Tahoma" w:hAnsiTheme="minorHAnsi" w:cs="Tahoma"/>
          <w:b/>
          <w:sz w:val="21"/>
          <w:szCs w:val="21"/>
        </w:rPr>
        <w:t>Others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430"/>
        <w:gridCol w:w="2070"/>
        <w:gridCol w:w="1980"/>
      </w:tblGrid>
      <w:tr w:rsidR="003D20AB" w:rsidRPr="006E58B3" w:rsidTr="00F56BD0">
        <w:trPr>
          <w:trHeight w:val="288"/>
        </w:trPr>
        <w:tc>
          <w:tcPr>
            <w:tcW w:w="3060" w:type="dxa"/>
            <w:tcBorders>
              <w:top w:val="single" w:sz="4" w:space="0" w:color="auto"/>
              <w:left w:val="single" w:sz="4" w:space="0" w:color="auto"/>
              <w:bottom w:val="single" w:sz="4" w:space="0" w:color="auto"/>
              <w:right w:val="single" w:sz="4" w:space="0" w:color="auto"/>
            </w:tcBorders>
            <w:hideMark/>
          </w:tcPr>
          <w:p w:rsidR="003D20AB" w:rsidRPr="006E58B3" w:rsidRDefault="003D20AB"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Name</w:t>
            </w:r>
          </w:p>
        </w:tc>
        <w:tc>
          <w:tcPr>
            <w:tcW w:w="2430" w:type="dxa"/>
            <w:tcBorders>
              <w:top w:val="single" w:sz="4" w:space="0" w:color="auto"/>
              <w:left w:val="single" w:sz="4" w:space="0" w:color="auto"/>
              <w:bottom w:val="single" w:sz="4" w:space="0" w:color="auto"/>
              <w:right w:val="single" w:sz="4" w:space="0" w:color="auto"/>
            </w:tcBorders>
            <w:hideMark/>
          </w:tcPr>
          <w:p w:rsidR="003D20AB" w:rsidRPr="006E58B3" w:rsidRDefault="003D20AB"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Title or Representing</w:t>
            </w:r>
          </w:p>
        </w:tc>
        <w:tc>
          <w:tcPr>
            <w:tcW w:w="2070" w:type="dxa"/>
            <w:tcBorders>
              <w:top w:val="single" w:sz="4" w:space="0" w:color="auto"/>
              <w:left w:val="single" w:sz="4" w:space="0" w:color="auto"/>
              <w:bottom w:val="single" w:sz="4" w:space="0" w:color="auto"/>
              <w:right w:val="single" w:sz="4" w:space="0" w:color="auto"/>
            </w:tcBorders>
            <w:hideMark/>
          </w:tcPr>
          <w:p w:rsidR="003D20AB" w:rsidRPr="006E58B3" w:rsidRDefault="003D20AB"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Present</w:t>
            </w:r>
          </w:p>
        </w:tc>
        <w:tc>
          <w:tcPr>
            <w:tcW w:w="1980" w:type="dxa"/>
            <w:tcBorders>
              <w:top w:val="single" w:sz="4" w:space="0" w:color="auto"/>
              <w:left w:val="single" w:sz="4" w:space="0" w:color="auto"/>
              <w:bottom w:val="single" w:sz="4" w:space="0" w:color="auto"/>
              <w:right w:val="single" w:sz="4" w:space="0" w:color="auto"/>
            </w:tcBorders>
            <w:hideMark/>
          </w:tcPr>
          <w:p w:rsidR="003D20AB" w:rsidRPr="006E58B3" w:rsidRDefault="003D20AB"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Absent</w:t>
            </w:r>
          </w:p>
        </w:tc>
      </w:tr>
      <w:tr w:rsidR="003D20AB" w:rsidRPr="006E58B3" w:rsidTr="003C518F">
        <w:trPr>
          <w:trHeight w:val="288"/>
        </w:trPr>
        <w:tc>
          <w:tcPr>
            <w:tcW w:w="3060" w:type="dxa"/>
            <w:tcBorders>
              <w:top w:val="single" w:sz="4" w:space="0" w:color="auto"/>
              <w:left w:val="single" w:sz="4" w:space="0" w:color="auto"/>
              <w:bottom w:val="single" w:sz="4" w:space="0" w:color="auto"/>
              <w:right w:val="single" w:sz="4" w:space="0" w:color="auto"/>
            </w:tcBorders>
          </w:tcPr>
          <w:p w:rsidR="003D20AB" w:rsidRPr="006E58B3" w:rsidRDefault="003B3070" w:rsidP="00DC1022">
            <w:pPr>
              <w:tabs>
                <w:tab w:val="left" w:pos="6580"/>
              </w:tabs>
              <w:ind w:right="-20"/>
              <w:rPr>
                <w:rFonts w:asciiTheme="minorHAnsi" w:eastAsia="Tahoma" w:hAnsiTheme="minorHAnsi" w:cs="Tahoma"/>
                <w:sz w:val="21"/>
                <w:szCs w:val="21"/>
              </w:rPr>
            </w:pPr>
            <w:r>
              <w:rPr>
                <w:rFonts w:asciiTheme="minorHAnsi" w:eastAsia="Tahoma" w:hAnsiTheme="minorHAnsi" w:cs="Tahoma"/>
                <w:sz w:val="21"/>
                <w:szCs w:val="21"/>
              </w:rPr>
              <w:t>Belen Gonzalez</w:t>
            </w:r>
          </w:p>
        </w:tc>
        <w:tc>
          <w:tcPr>
            <w:tcW w:w="2430" w:type="dxa"/>
            <w:tcBorders>
              <w:top w:val="single" w:sz="4" w:space="0" w:color="auto"/>
              <w:left w:val="single" w:sz="4" w:space="0" w:color="auto"/>
              <w:bottom w:val="single" w:sz="4" w:space="0" w:color="auto"/>
              <w:right w:val="single" w:sz="4" w:space="0" w:color="auto"/>
            </w:tcBorders>
          </w:tcPr>
          <w:p w:rsidR="003D20AB" w:rsidRPr="006E58B3" w:rsidRDefault="003D20AB" w:rsidP="00DC1022">
            <w:pPr>
              <w:tabs>
                <w:tab w:val="left" w:pos="6580"/>
              </w:tabs>
              <w:ind w:right="-20"/>
              <w:rPr>
                <w:rFonts w:asciiTheme="minorHAnsi" w:eastAsia="Tahoma" w:hAnsiTheme="minorHAnsi" w:cs="Tahoma"/>
                <w:sz w:val="21"/>
                <w:szCs w:val="21"/>
              </w:rPr>
            </w:pPr>
          </w:p>
        </w:tc>
        <w:tc>
          <w:tcPr>
            <w:tcW w:w="2070" w:type="dxa"/>
            <w:tcBorders>
              <w:top w:val="single" w:sz="4" w:space="0" w:color="auto"/>
              <w:left w:val="single" w:sz="4" w:space="0" w:color="auto"/>
              <w:bottom w:val="single" w:sz="4" w:space="0" w:color="auto"/>
              <w:right w:val="single" w:sz="4" w:space="0" w:color="auto"/>
            </w:tcBorders>
          </w:tcPr>
          <w:p w:rsidR="003D20AB" w:rsidRPr="006E58B3" w:rsidRDefault="00801024"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X</w:t>
            </w:r>
          </w:p>
        </w:tc>
        <w:tc>
          <w:tcPr>
            <w:tcW w:w="1980" w:type="dxa"/>
            <w:tcBorders>
              <w:top w:val="single" w:sz="4" w:space="0" w:color="auto"/>
              <w:left w:val="single" w:sz="4" w:space="0" w:color="auto"/>
              <w:bottom w:val="single" w:sz="4" w:space="0" w:color="auto"/>
              <w:right w:val="single" w:sz="4" w:space="0" w:color="auto"/>
            </w:tcBorders>
            <w:hideMark/>
          </w:tcPr>
          <w:p w:rsidR="003D20AB" w:rsidRPr="006E58B3" w:rsidRDefault="003D20AB" w:rsidP="00DC1022">
            <w:pPr>
              <w:tabs>
                <w:tab w:val="left" w:pos="6580"/>
              </w:tabs>
              <w:ind w:right="-20"/>
              <w:rPr>
                <w:rFonts w:asciiTheme="minorHAnsi" w:eastAsia="Tahoma" w:hAnsiTheme="minorHAnsi" w:cs="Tahoma"/>
                <w:sz w:val="21"/>
                <w:szCs w:val="21"/>
              </w:rPr>
            </w:pPr>
          </w:p>
        </w:tc>
      </w:tr>
      <w:tr w:rsidR="00A00281" w:rsidRPr="006E58B3" w:rsidTr="003C518F">
        <w:trPr>
          <w:trHeight w:val="288"/>
        </w:trPr>
        <w:tc>
          <w:tcPr>
            <w:tcW w:w="3060" w:type="dxa"/>
            <w:tcBorders>
              <w:top w:val="single" w:sz="4" w:space="0" w:color="auto"/>
              <w:left w:val="single" w:sz="4" w:space="0" w:color="auto"/>
              <w:bottom w:val="single" w:sz="4" w:space="0" w:color="auto"/>
              <w:right w:val="single" w:sz="4" w:space="0" w:color="auto"/>
            </w:tcBorders>
          </w:tcPr>
          <w:p w:rsidR="00A00281" w:rsidRPr="006E58B3" w:rsidRDefault="003B3070" w:rsidP="00DC1022">
            <w:pPr>
              <w:tabs>
                <w:tab w:val="left" w:pos="6580"/>
              </w:tabs>
              <w:ind w:right="-20"/>
              <w:rPr>
                <w:rFonts w:asciiTheme="minorHAnsi" w:eastAsia="Tahoma" w:hAnsiTheme="minorHAnsi" w:cs="Tahoma"/>
                <w:sz w:val="21"/>
                <w:szCs w:val="21"/>
              </w:rPr>
            </w:pPr>
            <w:r>
              <w:rPr>
                <w:rFonts w:asciiTheme="minorHAnsi" w:eastAsia="Tahoma" w:hAnsiTheme="minorHAnsi" w:cs="Tahoma"/>
                <w:sz w:val="21"/>
                <w:szCs w:val="21"/>
              </w:rPr>
              <w:t xml:space="preserve">Laura </w:t>
            </w:r>
            <w:proofErr w:type="spellStart"/>
            <w:r>
              <w:rPr>
                <w:rFonts w:asciiTheme="minorHAnsi" w:eastAsia="Tahoma" w:hAnsiTheme="minorHAnsi" w:cs="Tahoma"/>
                <w:sz w:val="21"/>
                <w:szCs w:val="21"/>
              </w:rPr>
              <w:t>Otera</w:t>
            </w:r>
            <w:proofErr w:type="spellEnd"/>
          </w:p>
        </w:tc>
        <w:tc>
          <w:tcPr>
            <w:tcW w:w="2430" w:type="dxa"/>
            <w:tcBorders>
              <w:top w:val="single" w:sz="4" w:space="0" w:color="auto"/>
              <w:left w:val="single" w:sz="4" w:space="0" w:color="auto"/>
              <w:bottom w:val="single" w:sz="4" w:space="0" w:color="auto"/>
              <w:right w:val="single" w:sz="4" w:space="0" w:color="auto"/>
            </w:tcBorders>
          </w:tcPr>
          <w:p w:rsidR="00A00281" w:rsidRPr="006E58B3" w:rsidRDefault="00A00281" w:rsidP="00DC1022">
            <w:pPr>
              <w:tabs>
                <w:tab w:val="left" w:pos="6580"/>
              </w:tabs>
              <w:ind w:right="-20"/>
              <w:rPr>
                <w:rFonts w:asciiTheme="minorHAnsi" w:eastAsia="Tahoma" w:hAnsiTheme="minorHAnsi" w:cs="Tahoma"/>
                <w:sz w:val="21"/>
                <w:szCs w:val="21"/>
              </w:rPr>
            </w:pPr>
          </w:p>
        </w:tc>
        <w:tc>
          <w:tcPr>
            <w:tcW w:w="2070" w:type="dxa"/>
            <w:tcBorders>
              <w:top w:val="single" w:sz="4" w:space="0" w:color="auto"/>
              <w:left w:val="single" w:sz="4" w:space="0" w:color="auto"/>
              <w:bottom w:val="single" w:sz="4" w:space="0" w:color="auto"/>
              <w:right w:val="single" w:sz="4" w:space="0" w:color="auto"/>
            </w:tcBorders>
          </w:tcPr>
          <w:p w:rsidR="00A00281" w:rsidRPr="006E58B3" w:rsidRDefault="00A00281" w:rsidP="00DC1022">
            <w:pPr>
              <w:tabs>
                <w:tab w:val="left" w:pos="6580"/>
              </w:tabs>
              <w:ind w:right="-20"/>
              <w:rPr>
                <w:rFonts w:asciiTheme="minorHAnsi" w:eastAsia="Tahoma" w:hAnsiTheme="minorHAnsi" w:cs="Tahoma"/>
                <w:sz w:val="21"/>
                <w:szCs w:val="21"/>
              </w:rPr>
            </w:pPr>
            <w:r w:rsidRPr="006E58B3">
              <w:rPr>
                <w:rFonts w:asciiTheme="minorHAnsi" w:eastAsia="Tahoma" w:hAnsiTheme="minorHAnsi" w:cs="Tahoma"/>
                <w:sz w:val="21"/>
                <w:szCs w:val="21"/>
              </w:rPr>
              <w:t>X</w:t>
            </w:r>
          </w:p>
        </w:tc>
        <w:tc>
          <w:tcPr>
            <w:tcW w:w="1980" w:type="dxa"/>
            <w:tcBorders>
              <w:top w:val="single" w:sz="4" w:space="0" w:color="auto"/>
              <w:left w:val="single" w:sz="4" w:space="0" w:color="auto"/>
              <w:bottom w:val="single" w:sz="4" w:space="0" w:color="auto"/>
              <w:right w:val="single" w:sz="4" w:space="0" w:color="auto"/>
            </w:tcBorders>
          </w:tcPr>
          <w:p w:rsidR="00A00281" w:rsidRPr="006E58B3" w:rsidRDefault="00A00281" w:rsidP="00DC1022">
            <w:pPr>
              <w:tabs>
                <w:tab w:val="left" w:pos="6580"/>
              </w:tabs>
              <w:ind w:right="-20"/>
              <w:rPr>
                <w:rFonts w:asciiTheme="minorHAnsi" w:eastAsia="Tahoma" w:hAnsiTheme="minorHAnsi" w:cs="Tahoma"/>
                <w:sz w:val="21"/>
                <w:szCs w:val="21"/>
              </w:rPr>
            </w:pPr>
          </w:p>
        </w:tc>
      </w:tr>
      <w:tr w:rsidR="003B3070" w:rsidRPr="006E58B3" w:rsidTr="003C518F">
        <w:trPr>
          <w:trHeight w:val="288"/>
        </w:trPr>
        <w:tc>
          <w:tcPr>
            <w:tcW w:w="3060" w:type="dxa"/>
            <w:tcBorders>
              <w:top w:val="single" w:sz="4" w:space="0" w:color="auto"/>
              <w:left w:val="single" w:sz="4" w:space="0" w:color="auto"/>
              <w:bottom w:val="single" w:sz="4" w:space="0" w:color="auto"/>
              <w:right w:val="single" w:sz="4" w:space="0" w:color="auto"/>
            </w:tcBorders>
          </w:tcPr>
          <w:p w:rsidR="003B3070" w:rsidRDefault="003B3070" w:rsidP="00DC1022">
            <w:pPr>
              <w:tabs>
                <w:tab w:val="left" w:pos="6580"/>
              </w:tabs>
              <w:ind w:right="-20"/>
              <w:rPr>
                <w:rFonts w:asciiTheme="minorHAnsi" w:eastAsia="Tahoma" w:hAnsiTheme="minorHAnsi" w:cs="Tahoma"/>
                <w:sz w:val="21"/>
                <w:szCs w:val="21"/>
              </w:rPr>
            </w:pPr>
            <w:r>
              <w:rPr>
                <w:rFonts w:asciiTheme="minorHAnsi" w:eastAsia="Tahoma" w:hAnsiTheme="minorHAnsi" w:cs="Tahoma"/>
                <w:sz w:val="21"/>
                <w:szCs w:val="21"/>
              </w:rPr>
              <w:t>Marlene Tapia</w:t>
            </w:r>
          </w:p>
        </w:tc>
        <w:tc>
          <w:tcPr>
            <w:tcW w:w="2430" w:type="dxa"/>
            <w:tcBorders>
              <w:top w:val="single" w:sz="4" w:space="0" w:color="auto"/>
              <w:left w:val="single" w:sz="4" w:space="0" w:color="auto"/>
              <w:bottom w:val="single" w:sz="4" w:space="0" w:color="auto"/>
              <w:right w:val="single" w:sz="4" w:space="0" w:color="auto"/>
            </w:tcBorders>
          </w:tcPr>
          <w:p w:rsidR="003B3070" w:rsidRPr="006E58B3" w:rsidRDefault="003B3070" w:rsidP="00DC1022">
            <w:pPr>
              <w:tabs>
                <w:tab w:val="left" w:pos="6580"/>
              </w:tabs>
              <w:ind w:right="-20"/>
              <w:rPr>
                <w:rFonts w:asciiTheme="minorHAnsi" w:eastAsia="Tahoma" w:hAnsiTheme="minorHAnsi" w:cs="Tahoma"/>
                <w:sz w:val="21"/>
                <w:szCs w:val="21"/>
              </w:rPr>
            </w:pPr>
          </w:p>
        </w:tc>
        <w:tc>
          <w:tcPr>
            <w:tcW w:w="2070" w:type="dxa"/>
            <w:tcBorders>
              <w:top w:val="single" w:sz="4" w:space="0" w:color="auto"/>
              <w:left w:val="single" w:sz="4" w:space="0" w:color="auto"/>
              <w:bottom w:val="single" w:sz="4" w:space="0" w:color="auto"/>
              <w:right w:val="single" w:sz="4" w:space="0" w:color="auto"/>
            </w:tcBorders>
          </w:tcPr>
          <w:p w:rsidR="003B3070" w:rsidRPr="006E58B3" w:rsidRDefault="003B3070" w:rsidP="00DC1022">
            <w:pPr>
              <w:tabs>
                <w:tab w:val="left" w:pos="6580"/>
              </w:tabs>
              <w:ind w:right="-20"/>
              <w:rPr>
                <w:rFonts w:asciiTheme="minorHAnsi" w:eastAsia="Tahoma" w:hAnsiTheme="minorHAnsi" w:cs="Tahoma"/>
                <w:sz w:val="21"/>
                <w:szCs w:val="21"/>
              </w:rPr>
            </w:pPr>
            <w:r>
              <w:rPr>
                <w:rFonts w:asciiTheme="minorHAnsi" w:eastAsia="Tahoma" w:hAnsiTheme="minorHAnsi" w:cs="Tahoma"/>
                <w:sz w:val="21"/>
                <w:szCs w:val="21"/>
              </w:rPr>
              <w:t>X</w:t>
            </w:r>
          </w:p>
        </w:tc>
        <w:tc>
          <w:tcPr>
            <w:tcW w:w="1980" w:type="dxa"/>
            <w:tcBorders>
              <w:top w:val="single" w:sz="4" w:space="0" w:color="auto"/>
              <w:left w:val="single" w:sz="4" w:space="0" w:color="auto"/>
              <w:bottom w:val="single" w:sz="4" w:space="0" w:color="auto"/>
              <w:right w:val="single" w:sz="4" w:space="0" w:color="auto"/>
            </w:tcBorders>
          </w:tcPr>
          <w:p w:rsidR="003B3070" w:rsidRPr="006E58B3" w:rsidRDefault="003B3070" w:rsidP="00DC1022">
            <w:pPr>
              <w:tabs>
                <w:tab w:val="left" w:pos="6580"/>
              </w:tabs>
              <w:ind w:right="-20"/>
              <w:rPr>
                <w:rFonts w:asciiTheme="minorHAnsi" w:eastAsia="Tahoma" w:hAnsiTheme="minorHAnsi" w:cs="Tahoma"/>
                <w:sz w:val="21"/>
                <w:szCs w:val="21"/>
              </w:rPr>
            </w:pPr>
          </w:p>
        </w:tc>
      </w:tr>
      <w:tr w:rsidR="003B3070" w:rsidRPr="006E58B3" w:rsidTr="003C518F">
        <w:trPr>
          <w:trHeight w:val="288"/>
        </w:trPr>
        <w:tc>
          <w:tcPr>
            <w:tcW w:w="3060" w:type="dxa"/>
            <w:tcBorders>
              <w:top w:val="single" w:sz="4" w:space="0" w:color="auto"/>
              <w:left w:val="single" w:sz="4" w:space="0" w:color="auto"/>
              <w:bottom w:val="single" w:sz="4" w:space="0" w:color="auto"/>
              <w:right w:val="single" w:sz="4" w:space="0" w:color="auto"/>
            </w:tcBorders>
          </w:tcPr>
          <w:p w:rsidR="003B3070" w:rsidRDefault="003B3070" w:rsidP="00DC1022">
            <w:pPr>
              <w:tabs>
                <w:tab w:val="left" w:pos="6580"/>
              </w:tabs>
              <w:ind w:right="-20"/>
              <w:rPr>
                <w:rFonts w:asciiTheme="minorHAnsi" w:eastAsia="Tahoma" w:hAnsiTheme="minorHAnsi" w:cs="Tahoma"/>
                <w:sz w:val="21"/>
                <w:szCs w:val="21"/>
              </w:rPr>
            </w:pPr>
            <w:r>
              <w:rPr>
                <w:rFonts w:asciiTheme="minorHAnsi" w:eastAsia="Tahoma" w:hAnsiTheme="minorHAnsi" w:cs="Tahoma"/>
                <w:sz w:val="21"/>
                <w:szCs w:val="21"/>
              </w:rPr>
              <w:t>Monica Carrasco</w:t>
            </w:r>
          </w:p>
        </w:tc>
        <w:tc>
          <w:tcPr>
            <w:tcW w:w="2430" w:type="dxa"/>
            <w:tcBorders>
              <w:top w:val="single" w:sz="4" w:space="0" w:color="auto"/>
              <w:left w:val="single" w:sz="4" w:space="0" w:color="auto"/>
              <w:bottom w:val="single" w:sz="4" w:space="0" w:color="auto"/>
              <w:right w:val="single" w:sz="4" w:space="0" w:color="auto"/>
            </w:tcBorders>
          </w:tcPr>
          <w:p w:rsidR="003B3070" w:rsidRPr="006E58B3" w:rsidRDefault="003B3070" w:rsidP="00DC1022">
            <w:pPr>
              <w:tabs>
                <w:tab w:val="left" w:pos="6580"/>
              </w:tabs>
              <w:ind w:right="-20"/>
              <w:rPr>
                <w:rFonts w:asciiTheme="minorHAnsi" w:eastAsia="Tahoma" w:hAnsiTheme="minorHAnsi" w:cs="Tahoma"/>
                <w:sz w:val="21"/>
                <w:szCs w:val="21"/>
              </w:rPr>
            </w:pPr>
          </w:p>
        </w:tc>
        <w:tc>
          <w:tcPr>
            <w:tcW w:w="2070" w:type="dxa"/>
            <w:tcBorders>
              <w:top w:val="single" w:sz="4" w:space="0" w:color="auto"/>
              <w:left w:val="single" w:sz="4" w:space="0" w:color="auto"/>
              <w:bottom w:val="single" w:sz="4" w:space="0" w:color="auto"/>
              <w:right w:val="single" w:sz="4" w:space="0" w:color="auto"/>
            </w:tcBorders>
          </w:tcPr>
          <w:p w:rsidR="003B3070" w:rsidRPr="006E58B3" w:rsidRDefault="003B3070" w:rsidP="00DC1022">
            <w:pPr>
              <w:tabs>
                <w:tab w:val="left" w:pos="6580"/>
              </w:tabs>
              <w:ind w:right="-20"/>
              <w:rPr>
                <w:rFonts w:asciiTheme="minorHAnsi" w:eastAsia="Tahoma" w:hAnsiTheme="minorHAnsi" w:cs="Tahoma"/>
                <w:sz w:val="21"/>
                <w:szCs w:val="21"/>
              </w:rPr>
            </w:pPr>
            <w:r>
              <w:rPr>
                <w:rFonts w:asciiTheme="minorHAnsi" w:eastAsia="Tahoma" w:hAnsiTheme="minorHAnsi" w:cs="Tahoma"/>
                <w:sz w:val="21"/>
                <w:szCs w:val="21"/>
              </w:rPr>
              <w:t>X</w:t>
            </w:r>
          </w:p>
        </w:tc>
        <w:tc>
          <w:tcPr>
            <w:tcW w:w="1980" w:type="dxa"/>
            <w:tcBorders>
              <w:top w:val="single" w:sz="4" w:space="0" w:color="auto"/>
              <w:left w:val="single" w:sz="4" w:space="0" w:color="auto"/>
              <w:bottom w:val="single" w:sz="4" w:space="0" w:color="auto"/>
              <w:right w:val="single" w:sz="4" w:space="0" w:color="auto"/>
            </w:tcBorders>
          </w:tcPr>
          <w:p w:rsidR="003B3070" w:rsidRPr="006E58B3" w:rsidRDefault="003B3070" w:rsidP="00DC1022">
            <w:pPr>
              <w:tabs>
                <w:tab w:val="left" w:pos="6580"/>
              </w:tabs>
              <w:ind w:right="-20"/>
              <w:rPr>
                <w:rFonts w:asciiTheme="minorHAnsi" w:eastAsia="Tahoma" w:hAnsiTheme="minorHAnsi" w:cs="Tahoma"/>
                <w:sz w:val="21"/>
                <w:szCs w:val="21"/>
              </w:rPr>
            </w:pPr>
          </w:p>
        </w:tc>
      </w:tr>
    </w:tbl>
    <w:p w:rsidR="003D20AB" w:rsidRPr="006E58B3" w:rsidRDefault="003D20AB" w:rsidP="00E12D5B">
      <w:pPr>
        <w:tabs>
          <w:tab w:val="left" w:pos="6580"/>
        </w:tabs>
        <w:ind w:left="100" w:right="-20"/>
        <w:rPr>
          <w:rFonts w:asciiTheme="minorHAnsi" w:eastAsia="Tahoma" w:hAnsiTheme="minorHAnsi" w:cs="Tahoma"/>
          <w:sz w:val="21"/>
          <w:szCs w:val="21"/>
        </w:rPr>
      </w:pPr>
    </w:p>
    <w:p w:rsidR="00E12D5B" w:rsidRPr="006E58B3" w:rsidRDefault="00E12D5B" w:rsidP="00A305BC">
      <w:pPr>
        <w:tabs>
          <w:tab w:val="left" w:pos="8640"/>
        </w:tabs>
        <w:ind w:left="100" w:right="-20" w:hanging="100"/>
        <w:rPr>
          <w:rFonts w:asciiTheme="minorHAnsi" w:eastAsia="Tahoma" w:hAnsiTheme="minorHAnsi" w:cs="Tahoma"/>
          <w:sz w:val="21"/>
          <w:szCs w:val="21"/>
        </w:rPr>
      </w:pPr>
      <w:r w:rsidRPr="006E58B3">
        <w:rPr>
          <w:rFonts w:asciiTheme="minorHAnsi" w:eastAsia="Tahoma" w:hAnsiTheme="minorHAnsi" w:cs="Tahoma"/>
          <w:sz w:val="21"/>
          <w:szCs w:val="21"/>
        </w:rPr>
        <w:t>C</w:t>
      </w:r>
      <w:r w:rsidRPr="006E58B3">
        <w:rPr>
          <w:rFonts w:asciiTheme="minorHAnsi" w:eastAsia="Tahoma" w:hAnsiTheme="minorHAnsi" w:cs="Tahoma"/>
          <w:spacing w:val="1"/>
          <w:sz w:val="21"/>
          <w:szCs w:val="21"/>
        </w:rPr>
        <w:t>A</w:t>
      </w:r>
      <w:r w:rsidRPr="006E58B3">
        <w:rPr>
          <w:rFonts w:asciiTheme="minorHAnsi" w:eastAsia="Tahoma" w:hAnsiTheme="minorHAnsi" w:cs="Tahoma"/>
          <w:spacing w:val="-1"/>
          <w:sz w:val="21"/>
          <w:szCs w:val="21"/>
        </w:rPr>
        <w:t>L</w:t>
      </w:r>
      <w:r w:rsidRPr="006E58B3">
        <w:rPr>
          <w:rFonts w:asciiTheme="minorHAnsi" w:eastAsia="Tahoma" w:hAnsiTheme="minorHAnsi" w:cs="Tahoma"/>
          <w:sz w:val="21"/>
          <w:szCs w:val="21"/>
        </w:rPr>
        <w:t>L</w:t>
      </w:r>
      <w:r w:rsidRPr="006E58B3">
        <w:rPr>
          <w:rFonts w:asciiTheme="minorHAnsi" w:eastAsia="Tahoma" w:hAnsiTheme="minorHAnsi" w:cs="Tahoma"/>
          <w:spacing w:val="-3"/>
          <w:sz w:val="21"/>
          <w:szCs w:val="21"/>
        </w:rPr>
        <w:t xml:space="preserve"> </w:t>
      </w:r>
      <w:r w:rsidRPr="006E58B3">
        <w:rPr>
          <w:rFonts w:asciiTheme="minorHAnsi" w:eastAsia="Tahoma" w:hAnsiTheme="minorHAnsi" w:cs="Tahoma"/>
          <w:spacing w:val="-1"/>
          <w:sz w:val="21"/>
          <w:szCs w:val="21"/>
        </w:rPr>
        <w:t>T</w:t>
      </w:r>
      <w:r w:rsidRPr="006E58B3">
        <w:rPr>
          <w:rFonts w:asciiTheme="minorHAnsi" w:eastAsia="Tahoma" w:hAnsiTheme="minorHAnsi" w:cs="Tahoma"/>
          <w:sz w:val="21"/>
          <w:szCs w:val="21"/>
        </w:rPr>
        <w:t>O</w:t>
      </w:r>
      <w:r w:rsidRPr="006E58B3">
        <w:rPr>
          <w:rFonts w:asciiTheme="minorHAnsi" w:eastAsia="Tahoma" w:hAnsiTheme="minorHAnsi" w:cs="Tahoma"/>
          <w:spacing w:val="-3"/>
          <w:sz w:val="21"/>
          <w:szCs w:val="21"/>
        </w:rPr>
        <w:t xml:space="preserve"> </w:t>
      </w:r>
      <w:r w:rsidRPr="006E58B3">
        <w:rPr>
          <w:rFonts w:asciiTheme="minorHAnsi" w:eastAsia="Tahoma" w:hAnsiTheme="minorHAnsi" w:cs="Tahoma"/>
          <w:sz w:val="21"/>
          <w:szCs w:val="21"/>
        </w:rPr>
        <w:t>O</w:t>
      </w:r>
      <w:r w:rsidRPr="006E58B3">
        <w:rPr>
          <w:rFonts w:asciiTheme="minorHAnsi" w:eastAsia="Tahoma" w:hAnsiTheme="minorHAnsi" w:cs="Tahoma"/>
          <w:spacing w:val="2"/>
          <w:sz w:val="21"/>
          <w:szCs w:val="21"/>
        </w:rPr>
        <w:t>R</w:t>
      </w:r>
      <w:r w:rsidRPr="006E58B3">
        <w:rPr>
          <w:rFonts w:asciiTheme="minorHAnsi" w:eastAsia="Tahoma" w:hAnsiTheme="minorHAnsi" w:cs="Tahoma"/>
          <w:spacing w:val="-1"/>
          <w:sz w:val="21"/>
          <w:szCs w:val="21"/>
        </w:rPr>
        <w:t>D</w:t>
      </w:r>
      <w:r w:rsidRPr="006E58B3">
        <w:rPr>
          <w:rFonts w:asciiTheme="minorHAnsi" w:eastAsia="Tahoma" w:hAnsiTheme="minorHAnsi" w:cs="Tahoma"/>
          <w:spacing w:val="1"/>
          <w:sz w:val="21"/>
          <w:szCs w:val="21"/>
        </w:rPr>
        <w:t>E</w:t>
      </w:r>
      <w:r w:rsidRPr="006E58B3">
        <w:rPr>
          <w:rFonts w:asciiTheme="minorHAnsi" w:eastAsia="Tahoma" w:hAnsiTheme="minorHAnsi" w:cs="Tahoma"/>
          <w:sz w:val="21"/>
          <w:szCs w:val="21"/>
        </w:rPr>
        <w:t>R</w:t>
      </w:r>
      <w:r w:rsidRPr="006E58B3">
        <w:rPr>
          <w:rFonts w:asciiTheme="minorHAnsi" w:eastAsia="Tahoma" w:hAnsiTheme="minorHAnsi" w:cs="Tahoma"/>
          <w:spacing w:val="-4"/>
          <w:sz w:val="21"/>
          <w:szCs w:val="21"/>
        </w:rPr>
        <w:t xml:space="preserve"> </w:t>
      </w:r>
      <w:r w:rsidRPr="006E58B3">
        <w:rPr>
          <w:rFonts w:asciiTheme="minorHAnsi" w:eastAsia="Tahoma" w:hAnsiTheme="minorHAnsi" w:cs="Tahoma"/>
          <w:sz w:val="21"/>
          <w:szCs w:val="21"/>
        </w:rPr>
        <w:t>&amp;</w:t>
      </w:r>
      <w:r w:rsidRPr="006E58B3">
        <w:rPr>
          <w:rFonts w:asciiTheme="minorHAnsi" w:eastAsia="Tahoma" w:hAnsiTheme="minorHAnsi" w:cs="Tahoma"/>
          <w:spacing w:val="-1"/>
          <w:sz w:val="21"/>
          <w:szCs w:val="21"/>
        </w:rPr>
        <w:t xml:space="preserve"> </w:t>
      </w:r>
      <w:r w:rsidRPr="006E58B3">
        <w:rPr>
          <w:rFonts w:asciiTheme="minorHAnsi" w:eastAsia="Tahoma" w:hAnsiTheme="minorHAnsi" w:cs="Tahoma"/>
          <w:sz w:val="21"/>
          <w:szCs w:val="21"/>
        </w:rPr>
        <w:t>I</w:t>
      </w:r>
      <w:r w:rsidRPr="006E58B3">
        <w:rPr>
          <w:rFonts w:asciiTheme="minorHAnsi" w:eastAsia="Tahoma" w:hAnsiTheme="minorHAnsi" w:cs="Tahoma"/>
          <w:spacing w:val="1"/>
          <w:sz w:val="21"/>
          <w:szCs w:val="21"/>
        </w:rPr>
        <w:t>N</w:t>
      </w:r>
      <w:r w:rsidRPr="006E58B3">
        <w:rPr>
          <w:rFonts w:asciiTheme="minorHAnsi" w:eastAsia="Tahoma" w:hAnsiTheme="minorHAnsi" w:cs="Tahoma"/>
          <w:spacing w:val="-1"/>
          <w:sz w:val="21"/>
          <w:szCs w:val="21"/>
        </w:rPr>
        <w:t>T</w:t>
      </w:r>
      <w:r w:rsidRPr="006E58B3">
        <w:rPr>
          <w:rFonts w:asciiTheme="minorHAnsi" w:eastAsia="Tahoma" w:hAnsiTheme="minorHAnsi" w:cs="Tahoma"/>
          <w:spacing w:val="1"/>
          <w:sz w:val="21"/>
          <w:szCs w:val="21"/>
        </w:rPr>
        <w:t>R</w:t>
      </w:r>
      <w:r w:rsidRPr="006E58B3">
        <w:rPr>
          <w:rFonts w:asciiTheme="minorHAnsi" w:eastAsia="Tahoma" w:hAnsiTheme="minorHAnsi" w:cs="Tahoma"/>
          <w:sz w:val="21"/>
          <w:szCs w:val="21"/>
        </w:rPr>
        <w:t>O</w:t>
      </w:r>
      <w:r w:rsidRPr="006E58B3">
        <w:rPr>
          <w:rFonts w:asciiTheme="minorHAnsi" w:eastAsia="Tahoma" w:hAnsiTheme="minorHAnsi" w:cs="Tahoma"/>
          <w:spacing w:val="2"/>
          <w:sz w:val="21"/>
          <w:szCs w:val="21"/>
        </w:rPr>
        <w:t>D</w:t>
      </w:r>
      <w:r w:rsidRPr="006E58B3">
        <w:rPr>
          <w:rFonts w:asciiTheme="minorHAnsi" w:eastAsia="Tahoma" w:hAnsiTheme="minorHAnsi" w:cs="Tahoma"/>
          <w:spacing w:val="-1"/>
          <w:sz w:val="21"/>
          <w:szCs w:val="21"/>
        </w:rPr>
        <w:t>U</w:t>
      </w:r>
      <w:r w:rsidRPr="006E58B3">
        <w:rPr>
          <w:rFonts w:asciiTheme="minorHAnsi" w:eastAsia="Tahoma" w:hAnsiTheme="minorHAnsi" w:cs="Tahoma"/>
          <w:sz w:val="21"/>
          <w:szCs w:val="21"/>
        </w:rPr>
        <w:t>C</w:t>
      </w:r>
      <w:r w:rsidRPr="006E58B3">
        <w:rPr>
          <w:rFonts w:asciiTheme="minorHAnsi" w:eastAsia="Tahoma" w:hAnsiTheme="minorHAnsi" w:cs="Tahoma"/>
          <w:spacing w:val="-1"/>
          <w:sz w:val="21"/>
          <w:szCs w:val="21"/>
        </w:rPr>
        <w:t>T</w:t>
      </w:r>
      <w:r w:rsidRPr="006E58B3">
        <w:rPr>
          <w:rFonts w:asciiTheme="minorHAnsi" w:eastAsia="Tahoma" w:hAnsiTheme="minorHAnsi" w:cs="Tahoma"/>
          <w:sz w:val="21"/>
          <w:szCs w:val="21"/>
        </w:rPr>
        <w:t>I</w:t>
      </w:r>
      <w:r w:rsidRPr="006E58B3">
        <w:rPr>
          <w:rFonts w:asciiTheme="minorHAnsi" w:eastAsia="Tahoma" w:hAnsiTheme="minorHAnsi" w:cs="Tahoma"/>
          <w:spacing w:val="3"/>
          <w:sz w:val="21"/>
          <w:szCs w:val="21"/>
        </w:rPr>
        <w:t>O</w:t>
      </w:r>
      <w:r w:rsidRPr="006E58B3">
        <w:rPr>
          <w:rFonts w:asciiTheme="minorHAnsi" w:eastAsia="Tahoma" w:hAnsiTheme="minorHAnsi" w:cs="Tahoma"/>
          <w:spacing w:val="-1"/>
          <w:sz w:val="21"/>
          <w:szCs w:val="21"/>
        </w:rPr>
        <w:t>N</w:t>
      </w:r>
      <w:r w:rsidRPr="006E58B3">
        <w:rPr>
          <w:rFonts w:asciiTheme="minorHAnsi" w:eastAsia="Tahoma" w:hAnsiTheme="minorHAnsi" w:cs="Tahoma"/>
          <w:sz w:val="21"/>
          <w:szCs w:val="21"/>
        </w:rPr>
        <w:t>S</w:t>
      </w:r>
      <w:r w:rsidR="00A305BC" w:rsidRPr="006E58B3">
        <w:rPr>
          <w:rFonts w:asciiTheme="minorHAnsi" w:eastAsia="Tahoma" w:hAnsiTheme="minorHAnsi" w:cs="Tahoma"/>
          <w:sz w:val="21"/>
          <w:szCs w:val="21"/>
        </w:rPr>
        <w:tab/>
      </w:r>
      <w:r w:rsidR="00A00281" w:rsidRPr="006E58B3">
        <w:rPr>
          <w:rFonts w:asciiTheme="minorHAnsi" w:eastAsia="Tahoma" w:hAnsiTheme="minorHAnsi" w:cs="Tahoma"/>
          <w:sz w:val="21"/>
          <w:szCs w:val="21"/>
        </w:rPr>
        <w:t xml:space="preserve">Linda </w:t>
      </w:r>
      <w:proofErr w:type="spellStart"/>
      <w:r w:rsidR="00A00281" w:rsidRPr="006E58B3">
        <w:rPr>
          <w:rFonts w:asciiTheme="minorHAnsi" w:eastAsia="Tahoma" w:hAnsiTheme="minorHAnsi" w:cs="Tahoma"/>
          <w:sz w:val="21"/>
          <w:szCs w:val="21"/>
        </w:rPr>
        <w:t>Wilczewski</w:t>
      </w:r>
      <w:proofErr w:type="spellEnd"/>
    </w:p>
    <w:p w:rsidR="00EF6E7F" w:rsidRPr="006E58B3" w:rsidRDefault="00EF6E7F" w:rsidP="00F7167A">
      <w:pPr>
        <w:tabs>
          <w:tab w:val="left" w:pos="6580"/>
        </w:tabs>
        <w:ind w:left="180" w:right="-20" w:hanging="180"/>
        <w:rPr>
          <w:rFonts w:asciiTheme="minorHAnsi" w:eastAsia="Tahoma" w:hAnsiTheme="minorHAnsi" w:cs="Tahoma"/>
          <w:sz w:val="21"/>
          <w:szCs w:val="21"/>
        </w:rPr>
      </w:pPr>
      <w:r w:rsidRPr="006E58B3">
        <w:rPr>
          <w:rFonts w:asciiTheme="minorHAnsi" w:eastAsia="Tahoma" w:hAnsiTheme="minorHAnsi" w:cs="Tahoma"/>
          <w:sz w:val="21"/>
          <w:szCs w:val="21"/>
        </w:rPr>
        <w:t xml:space="preserve">Meeting called to order at </w:t>
      </w:r>
      <w:r w:rsidR="00A00281" w:rsidRPr="006E58B3">
        <w:rPr>
          <w:rFonts w:asciiTheme="minorHAnsi" w:eastAsia="Tahoma" w:hAnsiTheme="minorHAnsi" w:cs="Tahoma"/>
          <w:sz w:val="21"/>
          <w:szCs w:val="21"/>
        </w:rPr>
        <w:t>3</w:t>
      </w:r>
      <w:r w:rsidR="00476BFE" w:rsidRPr="006E58B3">
        <w:rPr>
          <w:rFonts w:asciiTheme="minorHAnsi" w:eastAsia="Tahoma" w:hAnsiTheme="minorHAnsi" w:cs="Tahoma"/>
          <w:sz w:val="21"/>
          <w:szCs w:val="21"/>
        </w:rPr>
        <w:t>:0</w:t>
      </w:r>
      <w:r w:rsidR="00FC103C">
        <w:rPr>
          <w:rFonts w:asciiTheme="minorHAnsi" w:eastAsia="Tahoma" w:hAnsiTheme="minorHAnsi" w:cs="Tahoma"/>
          <w:sz w:val="21"/>
          <w:szCs w:val="21"/>
        </w:rPr>
        <w:t>7</w:t>
      </w:r>
      <w:r w:rsidR="00476BFE" w:rsidRPr="006E58B3">
        <w:rPr>
          <w:rFonts w:asciiTheme="minorHAnsi" w:eastAsia="Tahoma" w:hAnsiTheme="minorHAnsi" w:cs="Tahoma"/>
          <w:sz w:val="21"/>
          <w:szCs w:val="21"/>
        </w:rPr>
        <w:t xml:space="preserve"> </w:t>
      </w:r>
      <w:r w:rsidR="006D18A7" w:rsidRPr="006E58B3">
        <w:rPr>
          <w:rFonts w:asciiTheme="minorHAnsi" w:eastAsia="Tahoma" w:hAnsiTheme="minorHAnsi" w:cs="Tahoma"/>
          <w:sz w:val="21"/>
          <w:szCs w:val="21"/>
        </w:rPr>
        <w:t>p.m</w:t>
      </w:r>
      <w:r w:rsidR="00F7167A" w:rsidRPr="006E58B3">
        <w:rPr>
          <w:rFonts w:asciiTheme="minorHAnsi" w:eastAsia="Tahoma" w:hAnsiTheme="minorHAnsi" w:cs="Tahoma"/>
          <w:sz w:val="21"/>
          <w:szCs w:val="21"/>
        </w:rPr>
        <w:t>.</w:t>
      </w:r>
    </w:p>
    <w:p w:rsidR="00837AE7" w:rsidRPr="00837AE7" w:rsidRDefault="00837AE7" w:rsidP="00F53819">
      <w:pPr>
        <w:pStyle w:val="ListParagraph"/>
        <w:numPr>
          <w:ilvl w:val="0"/>
          <w:numId w:val="26"/>
        </w:numPr>
        <w:tabs>
          <w:tab w:val="left" w:pos="6580"/>
        </w:tabs>
        <w:ind w:left="540" w:right="-20" w:hanging="540"/>
        <w:rPr>
          <w:rFonts w:asciiTheme="minorHAnsi" w:eastAsia="Tahoma" w:hAnsiTheme="minorHAnsi" w:cs="Tahoma"/>
          <w:sz w:val="21"/>
          <w:szCs w:val="21"/>
        </w:rPr>
      </w:pPr>
      <w:r>
        <w:t>I genuinely want to make this a participative process.</w:t>
      </w:r>
      <w:r w:rsidRPr="00837AE7">
        <w:t xml:space="preserve"> </w:t>
      </w:r>
      <w:r>
        <w:t>We all will be affected by whatever decisions we make, and the voice of administration is often quite different from the voice of the other constituent groups.</w:t>
      </w:r>
      <w:r w:rsidRPr="00837AE7">
        <w:t xml:space="preserve"> </w:t>
      </w:r>
      <w:r>
        <w:t>Hopefully, you’ve all had some time to think about the ideas we put forward yesterday and last week. (paraphrased statement)</w:t>
      </w:r>
    </w:p>
    <w:p w:rsidR="00EF6E7F" w:rsidRPr="00F53819" w:rsidRDefault="00837AE7" w:rsidP="00F53819">
      <w:pPr>
        <w:pStyle w:val="ListParagraph"/>
        <w:numPr>
          <w:ilvl w:val="0"/>
          <w:numId w:val="26"/>
        </w:numPr>
        <w:tabs>
          <w:tab w:val="left" w:pos="6580"/>
        </w:tabs>
        <w:ind w:left="540" w:right="-20" w:hanging="540"/>
        <w:rPr>
          <w:rFonts w:asciiTheme="minorHAnsi" w:eastAsia="Tahoma" w:hAnsiTheme="minorHAnsi" w:cs="Tahoma"/>
          <w:sz w:val="21"/>
          <w:szCs w:val="21"/>
        </w:rPr>
      </w:pPr>
      <w:r>
        <w:t xml:space="preserve">I’d like to propose the following recommendation to CPC……that we collect and categorize the budget limitation proposals, and form small groups or subcommittees to study each of them and make a recommendation as to feasibility and sustainability of each of its components. (Linda’s </w:t>
      </w:r>
      <w:r w:rsidR="00213DCB">
        <w:t xml:space="preserve"> proposed </w:t>
      </w:r>
      <w:r>
        <w:lastRenderedPageBreak/>
        <w:t>recommendation</w:t>
      </w:r>
      <w:r w:rsidR="00213DCB">
        <w:t xml:space="preserve"> statement)</w:t>
      </w:r>
      <w:r>
        <w:br/>
        <w:t xml:space="preserve">  </w:t>
      </w:r>
    </w:p>
    <w:p w:rsidR="00E12D5B" w:rsidRPr="006E58B3" w:rsidRDefault="00E12D5B" w:rsidP="00F7167A">
      <w:pPr>
        <w:spacing w:line="234" w:lineRule="exact"/>
        <w:ind w:right="-20"/>
        <w:rPr>
          <w:rFonts w:asciiTheme="minorHAnsi" w:eastAsia="Tahoma" w:hAnsiTheme="minorHAnsi" w:cs="Tahoma"/>
          <w:position w:val="-1"/>
          <w:sz w:val="21"/>
          <w:szCs w:val="21"/>
        </w:rPr>
      </w:pPr>
      <w:r w:rsidRPr="006E58B3">
        <w:rPr>
          <w:rFonts w:asciiTheme="minorHAnsi" w:eastAsia="Tahoma" w:hAnsiTheme="minorHAnsi" w:cs="Tahoma"/>
          <w:position w:val="-1"/>
          <w:sz w:val="21"/>
          <w:szCs w:val="21"/>
        </w:rPr>
        <w:t>A</w:t>
      </w:r>
      <w:r w:rsidRPr="006E58B3">
        <w:rPr>
          <w:rFonts w:asciiTheme="minorHAnsi" w:eastAsia="Tahoma" w:hAnsiTheme="minorHAnsi" w:cs="Tahoma"/>
          <w:spacing w:val="1"/>
          <w:position w:val="-1"/>
          <w:sz w:val="21"/>
          <w:szCs w:val="21"/>
        </w:rPr>
        <w:t>C</w:t>
      </w:r>
      <w:r w:rsidRPr="006E58B3">
        <w:rPr>
          <w:rFonts w:asciiTheme="minorHAnsi" w:eastAsia="Tahoma" w:hAnsiTheme="minorHAnsi" w:cs="Tahoma"/>
          <w:spacing w:val="-1"/>
          <w:position w:val="-1"/>
          <w:sz w:val="21"/>
          <w:szCs w:val="21"/>
        </w:rPr>
        <w:t>T</w:t>
      </w:r>
      <w:r w:rsidRPr="006E58B3">
        <w:rPr>
          <w:rFonts w:asciiTheme="minorHAnsi" w:eastAsia="Tahoma" w:hAnsiTheme="minorHAnsi" w:cs="Tahoma"/>
          <w:position w:val="-1"/>
          <w:sz w:val="21"/>
          <w:szCs w:val="21"/>
        </w:rPr>
        <w:t>ION</w:t>
      </w:r>
      <w:r w:rsidRPr="006E58B3">
        <w:rPr>
          <w:rFonts w:asciiTheme="minorHAnsi" w:eastAsia="Tahoma" w:hAnsiTheme="minorHAnsi" w:cs="Tahoma"/>
          <w:spacing w:val="-6"/>
          <w:position w:val="-1"/>
          <w:sz w:val="21"/>
          <w:szCs w:val="21"/>
        </w:rPr>
        <w:t xml:space="preserve"> </w:t>
      </w:r>
      <w:r w:rsidRPr="006E58B3">
        <w:rPr>
          <w:rFonts w:asciiTheme="minorHAnsi" w:eastAsia="Tahoma" w:hAnsiTheme="minorHAnsi" w:cs="Tahoma"/>
          <w:position w:val="-1"/>
          <w:sz w:val="21"/>
          <w:szCs w:val="21"/>
        </w:rPr>
        <w:t>I</w:t>
      </w:r>
      <w:r w:rsidRPr="006E58B3">
        <w:rPr>
          <w:rFonts w:asciiTheme="minorHAnsi" w:eastAsia="Tahoma" w:hAnsiTheme="minorHAnsi" w:cs="Tahoma"/>
          <w:spacing w:val="-1"/>
          <w:position w:val="-1"/>
          <w:sz w:val="21"/>
          <w:szCs w:val="21"/>
        </w:rPr>
        <w:t>T</w:t>
      </w:r>
      <w:r w:rsidRPr="006E58B3">
        <w:rPr>
          <w:rFonts w:asciiTheme="minorHAnsi" w:eastAsia="Tahoma" w:hAnsiTheme="minorHAnsi" w:cs="Tahoma"/>
          <w:spacing w:val="1"/>
          <w:position w:val="-1"/>
          <w:sz w:val="21"/>
          <w:szCs w:val="21"/>
        </w:rPr>
        <w:t>E</w:t>
      </w:r>
      <w:r w:rsidRPr="006E58B3">
        <w:rPr>
          <w:rFonts w:asciiTheme="minorHAnsi" w:eastAsia="Tahoma" w:hAnsiTheme="minorHAnsi" w:cs="Tahoma"/>
          <w:spacing w:val="2"/>
          <w:position w:val="-1"/>
          <w:sz w:val="21"/>
          <w:szCs w:val="21"/>
        </w:rPr>
        <w:t>M</w:t>
      </w:r>
      <w:r w:rsidRPr="006E58B3">
        <w:rPr>
          <w:rFonts w:asciiTheme="minorHAnsi" w:eastAsia="Tahoma" w:hAnsiTheme="minorHAnsi" w:cs="Tahoma"/>
          <w:position w:val="-1"/>
          <w:sz w:val="21"/>
          <w:szCs w:val="21"/>
        </w:rPr>
        <w:t>S</w:t>
      </w:r>
      <w:r w:rsidR="00D013C6" w:rsidRPr="006E58B3">
        <w:rPr>
          <w:rFonts w:asciiTheme="minorHAnsi" w:eastAsia="Tahoma" w:hAnsiTheme="minorHAnsi" w:cs="Tahoma"/>
          <w:position w:val="-1"/>
          <w:sz w:val="21"/>
          <w:szCs w:val="21"/>
        </w:rPr>
        <w:t xml:space="preserve"> </w:t>
      </w:r>
    </w:p>
    <w:p w:rsidR="00476BFE" w:rsidRPr="006E58B3" w:rsidRDefault="00476BFE" w:rsidP="00476BFE">
      <w:pPr>
        <w:tabs>
          <w:tab w:val="left" w:pos="8640"/>
        </w:tabs>
        <w:ind w:right="-20"/>
        <w:rPr>
          <w:rFonts w:asciiTheme="minorHAnsi" w:eastAsia="Tahoma" w:hAnsiTheme="minorHAnsi" w:cs="Tahoma"/>
          <w:position w:val="-1"/>
          <w:sz w:val="21"/>
          <w:szCs w:val="21"/>
        </w:rPr>
      </w:pPr>
    </w:p>
    <w:p w:rsidR="00FC705E" w:rsidRPr="006E58B3" w:rsidRDefault="00A46335" w:rsidP="00A305BC">
      <w:pPr>
        <w:pStyle w:val="ListParagraph"/>
        <w:numPr>
          <w:ilvl w:val="0"/>
          <w:numId w:val="9"/>
        </w:numPr>
        <w:tabs>
          <w:tab w:val="left" w:pos="8640"/>
        </w:tabs>
        <w:ind w:right="-20" w:hanging="460"/>
        <w:rPr>
          <w:rFonts w:asciiTheme="minorHAnsi" w:eastAsia="Tahoma" w:hAnsiTheme="minorHAnsi" w:cs="Tahoma"/>
          <w:position w:val="-1"/>
          <w:sz w:val="21"/>
          <w:szCs w:val="21"/>
        </w:rPr>
      </w:pPr>
      <w:r>
        <w:rPr>
          <w:rFonts w:asciiTheme="minorHAnsi" w:eastAsia="Tahoma" w:hAnsiTheme="minorHAnsi" w:cs="Tahoma"/>
          <w:position w:val="-1"/>
          <w:sz w:val="21"/>
          <w:szCs w:val="21"/>
        </w:rPr>
        <w:t>Propose recommendation to</w:t>
      </w:r>
      <w:r w:rsidR="00FC103C">
        <w:rPr>
          <w:rFonts w:asciiTheme="minorHAnsi" w:eastAsia="Tahoma" w:hAnsiTheme="minorHAnsi" w:cs="Tahoma"/>
          <w:position w:val="-1"/>
          <w:sz w:val="21"/>
          <w:szCs w:val="21"/>
        </w:rPr>
        <w:t xml:space="preserve"> CPC council </w:t>
      </w:r>
      <w:r>
        <w:rPr>
          <w:rFonts w:asciiTheme="minorHAnsi" w:eastAsia="Tahoma" w:hAnsiTheme="minorHAnsi" w:cs="Tahoma"/>
          <w:position w:val="-1"/>
          <w:sz w:val="21"/>
          <w:szCs w:val="21"/>
        </w:rPr>
        <w:t xml:space="preserve">for Budget Limitations </w:t>
      </w:r>
      <w:r w:rsidR="00106B67">
        <w:rPr>
          <w:rFonts w:asciiTheme="minorHAnsi" w:eastAsia="Tahoma" w:hAnsiTheme="minorHAnsi" w:cs="Tahoma"/>
          <w:position w:val="-1"/>
          <w:sz w:val="21"/>
          <w:szCs w:val="21"/>
        </w:rPr>
        <w:t xml:space="preserve">Strategies </w:t>
      </w:r>
      <w:r>
        <w:rPr>
          <w:rFonts w:asciiTheme="minorHAnsi" w:eastAsia="Tahoma" w:hAnsiTheme="minorHAnsi" w:cs="Tahoma"/>
          <w:position w:val="-1"/>
          <w:sz w:val="21"/>
          <w:szCs w:val="21"/>
        </w:rPr>
        <w:t>2020</w:t>
      </w:r>
      <w:r w:rsidR="00FC705E" w:rsidRPr="006E58B3">
        <w:rPr>
          <w:rFonts w:asciiTheme="minorHAnsi" w:eastAsia="Tahoma" w:hAnsiTheme="minorHAnsi" w:cs="Tahoma"/>
          <w:position w:val="-1"/>
          <w:sz w:val="21"/>
          <w:szCs w:val="21"/>
        </w:rPr>
        <w:tab/>
        <w:t xml:space="preserve">Linda </w:t>
      </w:r>
      <w:proofErr w:type="spellStart"/>
      <w:r w:rsidR="00FC705E" w:rsidRPr="006E58B3">
        <w:rPr>
          <w:rFonts w:asciiTheme="minorHAnsi" w:eastAsia="Tahoma" w:hAnsiTheme="minorHAnsi" w:cs="Tahoma"/>
          <w:position w:val="-1"/>
          <w:sz w:val="21"/>
          <w:szCs w:val="21"/>
        </w:rPr>
        <w:t>Wilczewski</w:t>
      </w:r>
      <w:proofErr w:type="spellEnd"/>
      <w:r w:rsidR="00FC705E" w:rsidRPr="006E58B3">
        <w:rPr>
          <w:rFonts w:asciiTheme="minorHAnsi" w:eastAsia="Tahoma" w:hAnsiTheme="minorHAnsi" w:cs="Tahoma"/>
          <w:position w:val="-1"/>
          <w:sz w:val="21"/>
          <w:szCs w:val="21"/>
        </w:rPr>
        <w:t xml:space="preserve"> </w:t>
      </w:r>
    </w:p>
    <w:p w:rsidR="00FC705E" w:rsidRPr="006E58B3" w:rsidRDefault="00FC103C" w:rsidP="00FC705E">
      <w:pPr>
        <w:pStyle w:val="ListParagraph"/>
        <w:tabs>
          <w:tab w:val="left" w:pos="8640"/>
        </w:tabs>
        <w:ind w:left="460" w:right="-20"/>
        <w:rPr>
          <w:rFonts w:asciiTheme="minorHAnsi" w:eastAsia="Tahoma" w:hAnsiTheme="minorHAnsi" w:cs="Tahoma"/>
          <w:position w:val="-1"/>
          <w:sz w:val="21"/>
          <w:szCs w:val="21"/>
        </w:rPr>
      </w:pPr>
      <w:r>
        <w:rPr>
          <w:rFonts w:asciiTheme="minorHAnsi" w:eastAsia="Tahoma" w:hAnsiTheme="minorHAnsi" w:cs="Tahoma"/>
          <w:position w:val="-1"/>
          <w:sz w:val="21"/>
          <w:szCs w:val="21"/>
        </w:rPr>
        <w:t>Motion to approve recommendation to CPC</w:t>
      </w:r>
      <w:r w:rsidR="00FC705E" w:rsidRPr="006E58B3">
        <w:rPr>
          <w:rFonts w:asciiTheme="minorHAnsi" w:eastAsia="Tahoma" w:hAnsiTheme="minorHAnsi" w:cs="Tahoma"/>
          <w:position w:val="-1"/>
          <w:sz w:val="21"/>
          <w:szCs w:val="21"/>
        </w:rPr>
        <w:t xml:space="preserve"> for </w:t>
      </w:r>
      <w:r>
        <w:rPr>
          <w:rFonts w:asciiTheme="minorHAnsi" w:eastAsia="Tahoma" w:hAnsiTheme="minorHAnsi" w:cs="Tahoma"/>
          <w:position w:val="-1"/>
          <w:sz w:val="21"/>
          <w:szCs w:val="21"/>
        </w:rPr>
        <w:t>Budget Limitat</w:t>
      </w:r>
      <w:r w:rsidR="00A46335">
        <w:rPr>
          <w:rFonts w:asciiTheme="minorHAnsi" w:eastAsia="Tahoma" w:hAnsiTheme="minorHAnsi" w:cs="Tahoma"/>
          <w:position w:val="-1"/>
          <w:sz w:val="21"/>
          <w:szCs w:val="21"/>
        </w:rPr>
        <w:t xml:space="preserve">ions </w:t>
      </w:r>
      <w:r w:rsidR="00106B67">
        <w:rPr>
          <w:rFonts w:asciiTheme="minorHAnsi" w:eastAsia="Tahoma" w:hAnsiTheme="minorHAnsi" w:cs="Tahoma"/>
          <w:position w:val="-1"/>
          <w:sz w:val="21"/>
          <w:szCs w:val="21"/>
        </w:rPr>
        <w:t xml:space="preserve">Strategies </w:t>
      </w:r>
      <w:r w:rsidR="00A46335">
        <w:rPr>
          <w:rFonts w:asciiTheme="minorHAnsi" w:eastAsia="Tahoma" w:hAnsiTheme="minorHAnsi" w:cs="Tahoma"/>
          <w:position w:val="-1"/>
          <w:sz w:val="21"/>
          <w:szCs w:val="21"/>
        </w:rPr>
        <w:t xml:space="preserve">2020 (Lopez, </w:t>
      </w:r>
      <w:proofErr w:type="spellStart"/>
      <w:r w:rsidR="00A46335">
        <w:rPr>
          <w:rFonts w:asciiTheme="minorHAnsi" w:eastAsia="Tahoma" w:hAnsiTheme="minorHAnsi" w:cs="Tahoma"/>
          <w:position w:val="-1"/>
          <w:sz w:val="21"/>
          <w:szCs w:val="21"/>
        </w:rPr>
        <w:t>Otera</w:t>
      </w:r>
      <w:proofErr w:type="spellEnd"/>
      <w:r w:rsidR="00FC705E" w:rsidRPr="006E58B3">
        <w:rPr>
          <w:rFonts w:asciiTheme="minorHAnsi" w:eastAsia="Tahoma" w:hAnsiTheme="minorHAnsi" w:cs="Tahoma"/>
          <w:position w:val="-1"/>
          <w:sz w:val="21"/>
          <w:szCs w:val="21"/>
        </w:rPr>
        <w:t>) Motion Carried</w:t>
      </w:r>
    </w:p>
    <w:p w:rsidR="006E58B3" w:rsidRPr="006E58B3" w:rsidRDefault="006E58B3" w:rsidP="00E12D5B">
      <w:pPr>
        <w:ind w:right="-20"/>
        <w:rPr>
          <w:rFonts w:asciiTheme="minorHAnsi" w:eastAsia="Tahoma" w:hAnsiTheme="minorHAnsi" w:cs="Tahoma"/>
          <w:sz w:val="21"/>
          <w:szCs w:val="21"/>
        </w:rPr>
      </w:pPr>
    </w:p>
    <w:p w:rsidR="00E12D5B" w:rsidRPr="006E58B3" w:rsidRDefault="006E58B3" w:rsidP="00E12D5B">
      <w:pPr>
        <w:ind w:right="-20"/>
        <w:rPr>
          <w:rFonts w:asciiTheme="minorHAnsi" w:eastAsia="Tahoma" w:hAnsiTheme="minorHAnsi" w:cs="Tahoma"/>
          <w:sz w:val="21"/>
          <w:szCs w:val="21"/>
        </w:rPr>
      </w:pPr>
      <w:r w:rsidRPr="006E58B3">
        <w:rPr>
          <w:rFonts w:asciiTheme="minorHAnsi" w:eastAsia="Tahoma" w:hAnsiTheme="minorHAnsi" w:cs="Tahoma"/>
          <w:sz w:val="21"/>
          <w:szCs w:val="21"/>
        </w:rPr>
        <w:t>I</w:t>
      </w:r>
      <w:r w:rsidR="00E12D5B" w:rsidRPr="006E58B3">
        <w:rPr>
          <w:rFonts w:asciiTheme="minorHAnsi" w:eastAsia="Tahoma" w:hAnsiTheme="minorHAnsi" w:cs="Tahoma"/>
          <w:spacing w:val="-1"/>
          <w:sz w:val="21"/>
          <w:szCs w:val="21"/>
        </w:rPr>
        <w:t>N</w:t>
      </w:r>
      <w:r w:rsidR="00E12D5B" w:rsidRPr="006E58B3">
        <w:rPr>
          <w:rFonts w:asciiTheme="minorHAnsi" w:eastAsia="Tahoma" w:hAnsiTheme="minorHAnsi" w:cs="Tahoma"/>
          <w:sz w:val="21"/>
          <w:szCs w:val="21"/>
        </w:rPr>
        <w:t>FO</w:t>
      </w:r>
      <w:r w:rsidR="00E12D5B" w:rsidRPr="006E58B3">
        <w:rPr>
          <w:rFonts w:asciiTheme="minorHAnsi" w:eastAsia="Tahoma" w:hAnsiTheme="minorHAnsi" w:cs="Tahoma"/>
          <w:spacing w:val="1"/>
          <w:sz w:val="21"/>
          <w:szCs w:val="21"/>
        </w:rPr>
        <w:t>R</w:t>
      </w:r>
      <w:r w:rsidR="00E12D5B" w:rsidRPr="006E58B3">
        <w:rPr>
          <w:rFonts w:asciiTheme="minorHAnsi" w:eastAsia="Tahoma" w:hAnsiTheme="minorHAnsi" w:cs="Tahoma"/>
          <w:sz w:val="21"/>
          <w:szCs w:val="21"/>
        </w:rPr>
        <w:t>M</w:t>
      </w:r>
      <w:r w:rsidR="00E12D5B" w:rsidRPr="006E58B3">
        <w:rPr>
          <w:rFonts w:asciiTheme="minorHAnsi" w:eastAsia="Tahoma" w:hAnsiTheme="minorHAnsi" w:cs="Tahoma"/>
          <w:spacing w:val="3"/>
          <w:sz w:val="21"/>
          <w:szCs w:val="21"/>
        </w:rPr>
        <w:t>A</w:t>
      </w:r>
      <w:r w:rsidR="00E12D5B" w:rsidRPr="006E58B3">
        <w:rPr>
          <w:rFonts w:asciiTheme="minorHAnsi" w:eastAsia="Tahoma" w:hAnsiTheme="minorHAnsi" w:cs="Tahoma"/>
          <w:spacing w:val="-1"/>
          <w:sz w:val="21"/>
          <w:szCs w:val="21"/>
        </w:rPr>
        <w:t>T</w:t>
      </w:r>
      <w:r w:rsidR="00E12D5B" w:rsidRPr="006E58B3">
        <w:rPr>
          <w:rFonts w:asciiTheme="minorHAnsi" w:eastAsia="Tahoma" w:hAnsiTheme="minorHAnsi" w:cs="Tahoma"/>
          <w:sz w:val="21"/>
          <w:szCs w:val="21"/>
        </w:rPr>
        <w:t>IO</w:t>
      </w:r>
      <w:r w:rsidR="00E12D5B" w:rsidRPr="006E58B3">
        <w:rPr>
          <w:rFonts w:asciiTheme="minorHAnsi" w:eastAsia="Tahoma" w:hAnsiTheme="minorHAnsi" w:cs="Tahoma"/>
          <w:spacing w:val="-1"/>
          <w:sz w:val="21"/>
          <w:szCs w:val="21"/>
        </w:rPr>
        <w:t>N</w:t>
      </w:r>
      <w:r w:rsidR="00E12D5B" w:rsidRPr="006E58B3">
        <w:rPr>
          <w:rFonts w:asciiTheme="minorHAnsi" w:eastAsia="Tahoma" w:hAnsiTheme="minorHAnsi" w:cs="Tahoma"/>
          <w:spacing w:val="3"/>
          <w:sz w:val="21"/>
          <w:szCs w:val="21"/>
        </w:rPr>
        <w:t>/</w:t>
      </w:r>
      <w:r w:rsidR="00E12D5B" w:rsidRPr="006E58B3">
        <w:rPr>
          <w:rFonts w:asciiTheme="minorHAnsi" w:eastAsia="Tahoma" w:hAnsiTheme="minorHAnsi" w:cs="Tahoma"/>
          <w:spacing w:val="-1"/>
          <w:sz w:val="21"/>
          <w:szCs w:val="21"/>
        </w:rPr>
        <w:t>D</w:t>
      </w:r>
      <w:r w:rsidR="00E12D5B" w:rsidRPr="006E58B3">
        <w:rPr>
          <w:rFonts w:asciiTheme="minorHAnsi" w:eastAsia="Tahoma" w:hAnsiTheme="minorHAnsi" w:cs="Tahoma"/>
          <w:sz w:val="21"/>
          <w:szCs w:val="21"/>
        </w:rPr>
        <w:t>IS</w:t>
      </w:r>
      <w:r w:rsidR="00E12D5B" w:rsidRPr="006E58B3">
        <w:rPr>
          <w:rFonts w:asciiTheme="minorHAnsi" w:eastAsia="Tahoma" w:hAnsiTheme="minorHAnsi" w:cs="Tahoma"/>
          <w:spacing w:val="2"/>
          <w:sz w:val="21"/>
          <w:szCs w:val="21"/>
        </w:rPr>
        <w:t>C</w:t>
      </w:r>
      <w:r w:rsidR="00E12D5B" w:rsidRPr="006E58B3">
        <w:rPr>
          <w:rFonts w:asciiTheme="minorHAnsi" w:eastAsia="Tahoma" w:hAnsiTheme="minorHAnsi" w:cs="Tahoma"/>
          <w:spacing w:val="-1"/>
          <w:sz w:val="21"/>
          <w:szCs w:val="21"/>
        </w:rPr>
        <w:t>U</w:t>
      </w:r>
      <w:r w:rsidR="00E12D5B" w:rsidRPr="006E58B3">
        <w:rPr>
          <w:rFonts w:asciiTheme="minorHAnsi" w:eastAsia="Tahoma" w:hAnsiTheme="minorHAnsi" w:cs="Tahoma"/>
          <w:spacing w:val="2"/>
          <w:sz w:val="21"/>
          <w:szCs w:val="21"/>
        </w:rPr>
        <w:t>S</w:t>
      </w:r>
      <w:r w:rsidR="00E12D5B" w:rsidRPr="006E58B3">
        <w:rPr>
          <w:rFonts w:asciiTheme="minorHAnsi" w:eastAsia="Tahoma" w:hAnsiTheme="minorHAnsi" w:cs="Tahoma"/>
          <w:sz w:val="21"/>
          <w:szCs w:val="21"/>
        </w:rPr>
        <w:t>SI</w:t>
      </w:r>
      <w:r w:rsidR="00E12D5B" w:rsidRPr="006E58B3">
        <w:rPr>
          <w:rFonts w:asciiTheme="minorHAnsi" w:eastAsia="Tahoma" w:hAnsiTheme="minorHAnsi" w:cs="Tahoma"/>
          <w:spacing w:val="2"/>
          <w:sz w:val="21"/>
          <w:szCs w:val="21"/>
        </w:rPr>
        <w:t>O</w:t>
      </w:r>
      <w:r w:rsidR="00E12D5B" w:rsidRPr="006E58B3">
        <w:rPr>
          <w:rFonts w:asciiTheme="minorHAnsi" w:eastAsia="Tahoma" w:hAnsiTheme="minorHAnsi" w:cs="Tahoma"/>
          <w:spacing w:val="-1"/>
          <w:sz w:val="21"/>
          <w:szCs w:val="21"/>
        </w:rPr>
        <w:t>N</w:t>
      </w:r>
      <w:r w:rsidR="00E12D5B" w:rsidRPr="006E58B3">
        <w:rPr>
          <w:rFonts w:asciiTheme="minorHAnsi" w:eastAsia="Tahoma" w:hAnsiTheme="minorHAnsi" w:cs="Tahoma"/>
          <w:spacing w:val="1"/>
          <w:sz w:val="21"/>
          <w:szCs w:val="21"/>
        </w:rPr>
        <w:t>/</w:t>
      </w:r>
      <w:r w:rsidR="00E12D5B" w:rsidRPr="006E58B3">
        <w:rPr>
          <w:rFonts w:asciiTheme="minorHAnsi" w:eastAsia="Tahoma" w:hAnsiTheme="minorHAnsi" w:cs="Tahoma"/>
          <w:sz w:val="21"/>
          <w:szCs w:val="21"/>
        </w:rPr>
        <w:t>P</w:t>
      </w:r>
      <w:r w:rsidR="00E12D5B" w:rsidRPr="006E58B3">
        <w:rPr>
          <w:rFonts w:asciiTheme="minorHAnsi" w:eastAsia="Tahoma" w:hAnsiTheme="minorHAnsi" w:cs="Tahoma"/>
          <w:spacing w:val="1"/>
          <w:sz w:val="21"/>
          <w:szCs w:val="21"/>
        </w:rPr>
        <w:t>RE</w:t>
      </w:r>
      <w:r w:rsidR="00E12D5B" w:rsidRPr="006E58B3">
        <w:rPr>
          <w:rFonts w:asciiTheme="minorHAnsi" w:eastAsia="Tahoma" w:hAnsiTheme="minorHAnsi" w:cs="Tahoma"/>
          <w:sz w:val="21"/>
          <w:szCs w:val="21"/>
        </w:rPr>
        <w:t>SEN</w:t>
      </w:r>
      <w:r w:rsidR="00E12D5B" w:rsidRPr="006E58B3">
        <w:rPr>
          <w:rFonts w:asciiTheme="minorHAnsi" w:eastAsia="Tahoma" w:hAnsiTheme="minorHAnsi" w:cs="Tahoma"/>
          <w:spacing w:val="-2"/>
          <w:sz w:val="21"/>
          <w:szCs w:val="21"/>
        </w:rPr>
        <w:t>T</w:t>
      </w:r>
      <w:r w:rsidR="00E12D5B" w:rsidRPr="006E58B3">
        <w:rPr>
          <w:rFonts w:asciiTheme="minorHAnsi" w:eastAsia="Tahoma" w:hAnsiTheme="minorHAnsi" w:cs="Tahoma"/>
          <w:spacing w:val="3"/>
          <w:sz w:val="21"/>
          <w:szCs w:val="21"/>
        </w:rPr>
        <w:t>A</w:t>
      </w:r>
      <w:r w:rsidR="00E12D5B" w:rsidRPr="006E58B3">
        <w:rPr>
          <w:rFonts w:asciiTheme="minorHAnsi" w:eastAsia="Tahoma" w:hAnsiTheme="minorHAnsi" w:cs="Tahoma"/>
          <w:spacing w:val="-1"/>
          <w:sz w:val="21"/>
          <w:szCs w:val="21"/>
        </w:rPr>
        <w:t>T</w:t>
      </w:r>
      <w:r w:rsidR="00E12D5B" w:rsidRPr="006E58B3">
        <w:rPr>
          <w:rFonts w:asciiTheme="minorHAnsi" w:eastAsia="Tahoma" w:hAnsiTheme="minorHAnsi" w:cs="Tahoma"/>
          <w:sz w:val="21"/>
          <w:szCs w:val="21"/>
        </w:rPr>
        <w:t>I</w:t>
      </w:r>
      <w:r w:rsidR="00E12D5B" w:rsidRPr="006E58B3">
        <w:rPr>
          <w:rFonts w:asciiTheme="minorHAnsi" w:eastAsia="Tahoma" w:hAnsiTheme="minorHAnsi" w:cs="Tahoma"/>
          <w:spacing w:val="3"/>
          <w:sz w:val="21"/>
          <w:szCs w:val="21"/>
        </w:rPr>
        <w:t>O</w:t>
      </w:r>
      <w:r w:rsidR="00E12D5B" w:rsidRPr="006E58B3">
        <w:rPr>
          <w:rFonts w:asciiTheme="minorHAnsi" w:eastAsia="Tahoma" w:hAnsiTheme="minorHAnsi" w:cs="Tahoma"/>
          <w:spacing w:val="-1"/>
          <w:sz w:val="21"/>
          <w:szCs w:val="21"/>
        </w:rPr>
        <w:t>N</w:t>
      </w:r>
      <w:r w:rsidR="00E12D5B" w:rsidRPr="006E58B3">
        <w:rPr>
          <w:rFonts w:asciiTheme="minorHAnsi" w:eastAsia="Tahoma" w:hAnsiTheme="minorHAnsi" w:cs="Tahoma"/>
          <w:sz w:val="21"/>
          <w:szCs w:val="21"/>
        </w:rPr>
        <w:t>S</w:t>
      </w:r>
      <w:r w:rsidR="00D013C6" w:rsidRPr="006E58B3">
        <w:rPr>
          <w:rFonts w:asciiTheme="minorHAnsi" w:eastAsia="Tahoma" w:hAnsiTheme="minorHAnsi" w:cs="Tahoma"/>
          <w:sz w:val="21"/>
          <w:szCs w:val="21"/>
        </w:rPr>
        <w:t xml:space="preserve"> </w:t>
      </w:r>
    </w:p>
    <w:p w:rsidR="00E12D5B" w:rsidRPr="006E58B3" w:rsidRDefault="00E12D5B" w:rsidP="00045057">
      <w:pPr>
        <w:ind w:right="-20"/>
        <w:rPr>
          <w:rFonts w:asciiTheme="minorHAnsi" w:eastAsia="Tahoma" w:hAnsiTheme="minorHAnsi" w:cs="Tahoma"/>
          <w:position w:val="-1"/>
          <w:sz w:val="21"/>
          <w:szCs w:val="21"/>
        </w:rPr>
      </w:pPr>
    </w:p>
    <w:p w:rsidR="009449DE" w:rsidRPr="006E58B3" w:rsidRDefault="00BB6065" w:rsidP="00497265">
      <w:pPr>
        <w:numPr>
          <w:ilvl w:val="0"/>
          <w:numId w:val="12"/>
        </w:numPr>
        <w:tabs>
          <w:tab w:val="left" w:pos="540"/>
          <w:tab w:val="left" w:pos="9360"/>
        </w:tabs>
        <w:ind w:left="540" w:right="-20" w:hanging="540"/>
        <w:rPr>
          <w:rFonts w:asciiTheme="minorHAnsi" w:eastAsia="Tahoma" w:hAnsiTheme="minorHAnsi" w:cs="Arial"/>
          <w:b/>
          <w:position w:val="-1"/>
          <w:sz w:val="21"/>
          <w:szCs w:val="21"/>
        </w:rPr>
      </w:pPr>
      <w:r>
        <w:rPr>
          <w:rFonts w:asciiTheme="minorHAnsi" w:eastAsia="Tahoma" w:hAnsiTheme="minorHAnsi" w:cs="Arial"/>
          <w:b/>
          <w:position w:val="-1"/>
          <w:sz w:val="21"/>
          <w:szCs w:val="21"/>
        </w:rPr>
        <w:t xml:space="preserve">Admin Council Brainstorm Discussion </w:t>
      </w:r>
      <w:r>
        <w:rPr>
          <w:rFonts w:asciiTheme="minorHAnsi" w:eastAsia="Tahoma" w:hAnsiTheme="minorHAnsi" w:cs="Arial"/>
          <w:b/>
          <w:position w:val="-1"/>
          <w:sz w:val="21"/>
          <w:szCs w:val="21"/>
        </w:rPr>
        <w:tab/>
      </w:r>
      <w:r w:rsidR="009449DE" w:rsidRPr="006E58B3">
        <w:rPr>
          <w:rFonts w:asciiTheme="minorHAnsi" w:eastAsia="Tahoma" w:hAnsiTheme="minorHAnsi" w:cs="Arial"/>
          <w:position w:val="-1"/>
          <w:sz w:val="21"/>
          <w:szCs w:val="21"/>
        </w:rPr>
        <w:t xml:space="preserve">Linda </w:t>
      </w:r>
      <w:proofErr w:type="spellStart"/>
      <w:r w:rsidR="009449DE" w:rsidRPr="006E58B3">
        <w:rPr>
          <w:rFonts w:asciiTheme="minorHAnsi" w:eastAsia="Tahoma" w:hAnsiTheme="minorHAnsi" w:cs="Arial"/>
          <w:position w:val="-1"/>
          <w:sz w:val="21"/>
          <w:szCs w:val="21"/>
        </w:rPr>
        <w:t>Wilczewski</w:t>
      </w:r>
      <w:proofErr w:type="spellEnd"/>
    </w:p>
    <w:p w:rsidR="009A219A" w:rsidRDefault="009A219A" w:rsidP="009A219A">
      <w:pPr>
        <w:pStyle w:val="ListParagraph"/>
        <w:numPr>
          <w:ilvl w:val="0"/>
          <w:numId w:val="20"/>
        </w:numPr>
        <w:rPr>
          <w:rFonts w:asciiTheme="minorHAnsi" w:hAnsiTheme="minorHAnsi" w:cs="Century Gothic"/>
          <w:sz w:val="21"/>
          <w:szCs w:val="21"/>
        </w:rPr>
      </w:pPr>
      <w:r>
        <w:rPr>
          <w:rFonts w:asciiTheme="minorHAnsi" w:hAnsiTheme="minorHAnsi" w:cs="Century Gothic"/>
          <w:sz w:val="21"/>
          <w:szCs w:val="21"/>
        </w:rPr>
        <w:t>Two</w:t>
      </w:r>
      <w:r w:rsidR="00BE0DC3">
        <w:rPr>
          <w:rFonts w:asciiTheme="minorHAnsi" w:hAnsiTheme="minorHAnsi" w:cs="Century Gothic"/>
          <w:sz w:val="21"/>
          <w:szCs w:val="21"/>
        </w:rPr>
        <w:t xml:space="preserve"> suggestions from</w:t>
      </w:r>
      <w:r>
        <w:rPr>
          <w:rFonts w:asciiTheme="minorHAnsi" w:hAnsiTheme="minorHAnsi" w:cs="Century Gothic"/>
          <w:sz w:val="21"/>
          <w:szCs w:val="21"/>
        </w:rPr>
        <w:t xml:space="preserve"> a couple of employees Linda shared were;</w:t>
      </w:r>
    </w:p>
    <w:p w:rsidR="009A219A" w:rsidRDefault="009A219A" w:rsidP="009A219A">
      <w:pPr>
        <w:pStyle w:val="ListParagraph"/>
        <w:numPr>
          <w:ilvl w:val="0"/>
          <w:numId w:val="20"/>
        </w:numPr>
        <w:rPr>
          <w:rFonts w:asciiTheme="minorHAnsi" w:hAnsiTheme="minorHAnsi" w:cs="Century Gothic"/>
          <w:sz w:val="21"/>
          <w:szCs w:val="21"/>
        </w:rPr>
      </w:pPr>
      <w:r w:rsidRPr="009A219A">
        <w:rPr>
          <w:rFonts w:asciiTheme="minorHAnsi" w:hAnsiTheme="minorHAnsi" w:cs="Century Gothic"/>
          <w:sz w:val="21"/>
          <w:szCs w:val="21"/>
        </w:rPr>
        <w:t>eliminating over time, freezing increases cutting printing costs or digitization and using motion sensor lights and buildings to reduce electricity costs.</w:t>
      </w:r>
      <w:r>
        <w:rPr>
          <w:rFonts w:asciiTheme="minorHAnsi" w:hAnsiTheme="minorHAnsi" w:cs="Century Gothic"/>
          <w:sz w:val="21"/>
          <w:szCs w:val="21"/>
        </w:rPr>
        <w:tab/>
      </w:r>
      <w:r>
        <w:rPr>
          <w:rFonts w:asciiTheme="minorHAnsi" w:hAnsiTheme="minorHAnsi" w:cs="Century Gothic"/>
          <w:sz w:val="21"/>
          <w:szCs w:val="21"/>
        </w:rPr>
        <w:tab/>
      </w:r>
      <w:r>
        <w:rPr>
          <w:rFonts w:asciiTheme="minorHAnsi" w:hAnsiTheme="minorHAnsi" w:cs="Century Gothic"/>
          <w:sz w:val="21"/>
          <w:szCs w:val="21"/>
        </w:rPr>
        <w:tab/>
      </w:r>
      <w:r>
        <w:rPr>
          <w:rFonts w:asciiTheme="minorHAnsi" w:hAnsiTheme="minorHAnsi" w:cs="Century Gothic"/>
          <w:sz w:val="21"/>
          <w:szCs w:val="21"/>
        </w:rPr>
        <w:tab/>
      </w:r>
      <w:r>
        <w:rPr>
          <w:rFonts w:asciiTheme="minorHAnsi" w:hAnsiTheme="minorHAnsi" w:cs="Century Gothic"/>
          <w:sz w:val="21"/>
          <w:szCs w:val="21"/>
        </w:rPr>
        <w:tab/>
      </w:r>
      <w:r>
        <w:rPr>
          <w:rFonts w:asciiTheme="minorHAnsi" w:hAnsiTheme="minorHAnsi" w:cs="Century Gothic"/>
          <w:sz w:val="21"/>
          <w:szCs w:val="21"/>
        </w:rPr>
        <w:tab/>
      </w:r>
      <w:r>
        <w:rPr>
          <w:rFonts w:asciiTheme="minorHAnsi" w:hAnsiTheme="minorHAnsi" w:cs="Century Gothic"/>
          <w:sz w:val="21"/>
          <w:szCs w:val="21"/>
        </w:rPr>
        <w:tab/>
      </w:r>
      <w:r>
        <w:rPr>
          <w:rFonts w:asciiTheme="minorHAnsi" w:hAnsiTheme="minorHAnsi" w:cs="Century Gothic"/>
          <w:sz w:val="21"/>
          <w:szCs w:val="21"/>
        </w:rPr>
        <w:tab/>
      </w:r>
    </w:p>
    <w:p w:rsidR="009A219A" w:rsidRPr="009A219A" w:rsidRDefault="009A219A" w:rsidP="009A219A">
      <w:pPr>
        <w:pStyle w:val="ListParagraph"/>
        <w:numPr>
          <w:ilvl w:val="0"/>
          <w:numId w:val="20"/>
        </w:numPr>
        <w:rPr>
          <w:rFonts w:asciiTheme="minorHAnsi" w:hAnsiTheme="minorHAnsi" w:cs="Century Gothic"/>
          <w:sz w:val="21"/>
          <w:szCs w:val="21"/>
        </w:rPr>
      </w:pPr>
      <w:r w:rsidRPr="009A219A">
        <w:rPr>
          <w:rFonts w:asciiTheme="minorHAnsi" w:hAnsiTheme="minorHAnsi" w:cs="Century Gothic"/>
          <w:sz w:val="21"/>
          <w:szCs w:val="21"/>
        </w:rPr>
        <w:t>mentioned the golden handshake and whether there might be any interest in looking at that program again.</w:t>
      </w:r>
    </w:p>
    <w:p w:rsidR="00497265" w:rsidRDefault="009A219A" w:rsidP="009A219A">
      <w:pPr>
        <w:pStyle w:val="ListParagraph"/>
        <w:ind w:left="7920" w:firstLine="720"/>
        <w:rPr>
          <w:rFonts w:asciiTheme="minorHAnsi" w:hAnsiTheme="minorHAnsi" w:cs="Century Gothic"/>
          <w:sz w:val="21"/>
          <w:szCs w:val="21"/>
        </w:rPr>
      </w:pPr>
      <w:r>
        <w:rPr>
          <w:rFonts w:asciiTheme="minorHAnsi" w:hAnsiTheme="minorHAnsi" w:cs="Century Gothic"/>
          <w:sz w:val="21"/>
          <w:szCs w:val="21"/>
        </w:rPr>
        <w:t xml:space="preserve">   Miguel Angel </w:t>
      </w:r>
      <w:proofErr w:type="spellStart"/>
      <w:r>
        <w:rPr>
          <w:rFonts w:asciiTheme="minorHAnsi" w:hAnsiTheme="minorHAnsi" w:cs="Century Gothic"/>
          <w:sz w:val="21"/>
          <w:szCs w:val="21"/>
        </w:rPr>
        <w:t>Manrique</w:t>
      </w:r>
      <w:proofErr w:type="spellEnd"/>
      <w:r>
        <w:rPr>
          <w:rFonts w:asciiTheme="minorHAnsi" w:hAnsiTheme="minorHAnsi" w:cs="Century Gothic"/>
          <w:sz w:val="21"/>
          <w:szCs w:val="21"/>
        </w:rPr>
        <w:t xml:space="preserve"> </w:t>
      </w:r>
    </w:p>
    <w:p w:rsidR="000F58C3" w:rsidRDefault="00E03DE1" w:rsidP="000F58C3">
      <w:pPr>
        <w:pStyle w:val="ListParagraph"/>
        <w:numPr>
          <w:ilvl w:val="0"/>
          <w:numId w:val="27"/>
        </w:numPr>
        <w:rPr>
          <w:rFonts w:asciiTheme="minorHAnsi" w:hAnsiTheme="minorHAnsi" w:cs="Century Gothic"/>
          <w:sz w:val="21"/>
          <w:szCs w:val="21"/>
        </w:rPr>
      </w:pPr>
      <w:r>
        <w:rPr>
          <w:rFonts w:asciiTheme="minorHAnsi" w:hAnsiTheme="minorHAnsi" w:cs="Century Gothic"/>
          <w:sz w:val="21"/>
          <w:szCs w:val="21"/>
        </w:rPr>
        <w:t>Sell off some of Matsui Land as a one-</w:t>
      </w:r>
      <w:r w:rsidRPr="00E03DE1">
        <w:rPr>
          <w:rFonts w:asciiTheme="minorHAnsi" w:hAnsiTheme="minorHAnsi" w:cs="Century Gothic"/>
          <w:sz w:val="21"/>
          <w:szCs w:val="21"/>
        </w:rPr>
        <w:t>time expense that could be seen as an investment.</w:t>
      </w:r>
      <w:r w:rsidR="000F58C3">
        <w:rPr>
          <w:rFonts w:asciiTheme="minorHAnsi" w:hAnsiTheme="minorHAnsi" w:cs="Century Gothic"/>
          <w:sz w:val="21"/>
          <w:szCs w:val="21"/>
        </w:rPr>
        <w:t xml:space="preserve"> </w:t>
      </w:r>
      <w:r w:rsidR="000F58C3" w:rsidRPr="000F58C3">
        <w:rPr>
          <w:rFonts w:asciiTheme="minorHAnsi" w:hAnsiTheme="minorHAnsi" w:cs="Century Gothic"/>
          <w:sz w:val="21"/>
          <w:szCs w:val="21"/>
        </w:rPr>
        <w:t>Per Theresa, daughter of the Matsui’s, pointed out, and I thought I should let you guys all know it's not quite the same as easy as say selling a house the parcels are very large and to sell off a small piece would probably require some spending.</w:t>
      </w:r>
    </w:p>
    <w:p w:rsidR="009A219A" w:rsidRDefault="000F58C3" w:rsidP="000F58C3">
      <w:pPr>
        <w:ind w:left="9360"/>
        <w:rPr>
          <w:rFonts w:asciiTheme="minorHAnsi" w:hAnsiTheme="minorHAnsi" w:cs="Century Gothic"/>
          <w:sz w:val="21"/>
          <w:szCs w:val="21"/>
        </w:rPr>
      </w:pPr>
      <w:r>
        <w:rPr>
          <w:rFonts w:asciiTheme="minorHAnsi" w:hAnsiTheme="minorHAnsi" w:cs="Century Gothic"/>
          <w:sz w:val="21"/>
          <w:szCs w:val="21"/>
        </w:rPr>
        <w:t xml:space="preserve">Laura </w:t>
      </w:r>
      <w:proofErr w:type="spellStart"/>
      <w:r>
        <w:rPr>
          <w:rFonts w:asciiTheme="minorHAnsi" w:hAnsiTheme="minorHAnsi" w:cs="Century Gothic"/>
          <w:sz w:val="21"/>
          <w:szCs w:val="21"/>
        </w:rPr>
        <w:t>Otera</w:t>
      </w:r>
      <w:proofErr w:type="spellEnd"/>
      <w:r w:rsidR="00E03DE1" w:rsidRPr="000F58C3">
        <w:rPr>
          <w:rFonts w:asciiTheme="minorHAnsi" w:hAnsiTheme="minorHAnsi" w:cs="Century Gothic"/>
          <w:sz w:val="21"/>
          <w:szCs w:val="21"/>
        </w:rPr>
        <w:t xml:space="preserve"> </w:t>
      </w:r>
    </w:p>
    <w:p w:rsidR="000F58C3" w:rsidRDefault="000F58C3" w:rsidP="00901E48">
      <w:pPr>
        <w:pStyle w:val="ListParagraph"/>
        <w:numPr>
          <w:ilvl w:val="0"/>
          <w:numId w:val="27"/>
        </w:numPr>
        <w:rPr>
          <w:rFonts w:asciiTheme="minorHAnsi" w:hAnsiTheme="minorHAnsi" w:cs="Century Gothic"/>
          <w:sz w:val="21"/>
          <w:szCs w:val="21"/>
        </w:rPr>
      </w:pPr>
      <w:r>
        <w:rPr>
          <w:rFonts w:asciiTheme="minorHAnsi" w:hAnsiTheme="minorHAnsi" w:cs="Century Gothic"/>
          <w:sz w:val="21"/>
          <w:szCs w:val="21"/>
        </w:rPr>
        <w:t>M</w:t>
      </w:r>
      <w:r w:rsidRPr="000F58C3">
        <w:rPr>
          <w:rFonts w:asciiTheme="minorHAnsi" w:hAnsiTheme="minorHAnsi" w:cs="Century Gothic"/>
          <w:sz w:val="21"/>
          <w:szCs w:val="21"/>
        </w:rPr>
        <w:t>y thinking is in the realm of Distance Education and if we can increase our business education offerings and increase</w:t>
      </w:r>
      <w:r>
        <w:rPr>
          <w:rFonts w:asciiTheme="minorHAnsi" w:hAnsiTheme="minorHAnsi" w:cs="Century Gothic"/>
          <w:sz w:val="21"/>
          <w:szCs w:val="21"/>
        </w:rPr>
        <w:t xml:space="preserve"> </w:t>
      </w:r>
      <w:r w:rsidR="00901E48" w:rsidRPr="00901E48">
        <w:rPr>
          <w:rFonts w:asciiTheme="minorHAnsi" w:hAnsiTheme="minorHAnsi" w:cs="Century Gothic"/>
          <w:sz w:val="21"/>
          <w:szCs w:val="21"/>
        </w:rPr>
        <w:t>our business education offerings and increase how we’re recruiting for students it makes a lot of sense for students to do their lower education requirements. for their Bachelor's degrees at a community college they see the huge amount of money. So if we can get a fully online General Study degree, we can increase our revenue in an immediate big way.</w:t>
      </w:r>
    </w:p>
    <w:p w:rsidR="00142D30" w:rsidRDefault="00142D30" w:rsidP="00142D30">
      <w:pPr>
        <w:pStyle w:val="ListParagraph"/>
        <w:ind w:left="9360"/>
        <w:rPr>
          <w:rFonts w:asciiTheme="minorHAnsi" w:hAnsiTheme="minorHAnsi" w:cs="Century Gothic"/>
          <w:sz w:val="21"/>
          <w:szCs w:val="21"/>
        </w:rPr>
      </w:pPr>
      <w:r>
        <w:rPr>
          <w:rFonts w:asciiTheme="minorHAnsi" w:hAnsiTheme="minorHAnsi" w:cs="Century Gothic"/>
          <w:sz w:val="21"/>
          <w:szCs w:val="21"/>
        </w:rPr>
        <w:t>Belen Gonzales</w:t>
      </w:r>
    </w:p>
    <w:p w:rsidR="00901E48" w:rsidRDefault="00901E48" w:rsidP="00901E48">
      <w:pPr>
        <w:pStyle w:val="ListParagraph"/>
        <w:numPr>
          <w:ilvl w:val="0"/>
          <w:numId w:val="27"/>
        </w:numPr>
        <w:rPr>
          <w:rFonts w:asciiTheme="minorHAnsi" w:hAnsiTheme="minorHAnsi" w:cs="Century Gothic"/>
          <w:sz w:val="21"/>
          <w:szCs w:val="21"/>
        </w:rPr>
      </w:pPr>
      <w:r>
        <w:rPr>
          <w:rFonts w:asciiTheme="minorHAnsi" w:hAnsiTheme="minorHAnsi" w:cs="Century Gothic"/>
          <w:sz w:val="21"/>
          <w:szCs w:val="21"/>
        </w:rPr>
        <w:t xml:space="preserve">Question: Do we have a $ dollar target amount that we are trying to work towards? </w:t>
      </w:r>
      <w:r>
        <w:rPr>
          <w:rFonts w:asciiTheme="minorHAnsi" w:hAnsiTheme="minorHAnsi" w:cs="Century Gothic"/>
          <w:sz w:val="21"/>
          <w:szCs w:val="21"/>
        </w:rPr>
        <w:tab/>
      </w:r>
      <w:r>
        <w:rPr>
          <w:rFonts w:asciiTheme="minorHAnsi" w:hAnsiTheme="minorHAnsi" w:cs="Century Gothic"/>
          <w:sz w:val="21"/>
          <w:szCs w:val="21"/>
        </w:rPr>
        <w:tab/>
      </w:r>
      <w:r>
        <w:rPr>
          <w:rFonts w:asciiTheme="minorHAnsi" w:hAnsiTheme="minorHAnsi" w:cs="Century Gothic"/>
          <w:sz w:val="21"/>
          <w:szCs w:val="21"/>
        </w:rPr>
        <w:tab/>
      </w:r>
      <w:r w:rsidR="00142D30">
        <w:rPr>
          <w:rFonts w:asciiTheme="minorHAnsi" w:hAnsiTheme="minorHAnsi" w:cs="Century Gothic"/>
          <w:sz w:val="21"/>
          <w:szCs w:val="21"/>
        </w:rPr>
        <w:t xml:space="preserve"> </w:t>
      </w:r>
    </w:p>
    <w:p w:rsidR="00142D30" w:rsidRDefault="00901E48" w:rsidP="00901E48">
      <w:pPr>
        <w:pStyle w:val="ListParagraph"/>
        <w:rPr>
          <w:rFonts w:asciiTheme="minorHAnsi" w:hAnsiTheme="minorHAnsi" w:cs="Century Gothic"/>
          <w:sz w:val="21"/>
          <w:szCs w:val="21"/>
        </w:rPr>
      </w:pPr>
      <w:r w:rsidRPr="00901E48">
        <w:rPr>
          <w:rFonts w:asciiTheme="minorHAnsi" w:hAnsiTheme="minorHAnsi" w:cs="Century Gothic"/>
          <w:sz w:val="21"/>
          <w:szCs w:val="21"/>
        </w:rPr>
        <w:t>Linda’s response</w:t>
      </w:r>
      <w:r>
        <w:rPr>
          <w:rFonts w:asciiTheme="minorHAnsi" w:hAnsiTheme="minorHAnsi" w:cs="Century Gothic"/>
          <w:sz w:val="21"/>
          <w:szCs w:val="21"/>
        </w:rPr>
        <w:t xml:space="preserve"> was;</w:t>
      </w:r>
      <w:r w:rsidRPr="00901E48">
        <w:t xml:space="preserve"> </w:t>
      </w:r>
      <w:r w:rsidRPr="00901E48">
        <w:rPr>
          <w:rFonts w:asciiTheme="minorHAnsi" w:hAnsiTheme="minorHAnsi" w:cs="Century Gothic"/>
          <w:sz w:val="21"/>
          <w:szCs w:val="21"/>
        </w:rPr>
        <w:t>The target that we've been discussing and cabinet at this point is a range between 3% and 6%. The number as I mentioned yesterday that we initially started out with was somewhere between two and two and a half million, and that was really predicated on the anticipated loss of revenue this year in regards to the deficit factor which may end up being more than two and a half.</w:t>
      </w:r>
    </w:p>
    <w:p w:rsidR="00142D30" w:rsidRDefault="00142D30" w:rsidP="00142D30">
      <w:pPr>
        <w:pStyle w:val="ListParagraph"/>
        <w:ind w:left="9360"/>
        <w:rPr>
          <w:rFonts w:asciiTheme="minorHAnsi" w:hAnsiTheme="minorHAnsi" w:cs="Century Gothic"/>
          <w:sz w:val="21"/>
          <w:szCs w:val="21"/>
        </w:rPr>
      </w:pPr>
      <w:r>
        <w:rPr>
          <w:rFonts w:asciiTheme="minorHAnsi" w:hAnsiTheme="minorHAnsi" w:cs="Century Gothic"/>
          <w:sz w:val="21"/>
          <w:szCs w:val="21"/>
        </w:rPr>
        <w:t xml:space="preserve">     Daniel Lopez</w:t>
      </w:r>
    </w:p>
    <w:p w:rsidR="00901E48" w:rsidRDefault="00142D30" w:rsidP="00142D30">
      <w:pPr>
        <w:pStyle w:val="ListParagraph"/>
        <w:numPr>
          <w:ilvl w:val="0"/>
          <w:numId w:val="27"/>
        </w:numPr>
        <w:rPr>
          <w:rFonts w:asciiTheme="minorHAnsi" w:hAnsiTheme="minorHAnsi" w:cs="Century Gothic"/>
          <w:sz w:val="21"/>
          <w:szCs w:val="21"/>
        </w:rPr>
      </w:pPr>
      <w:r>
        <w:rPr>
          <w:rFonts w:asciiTheme="minorHAnsi" w:hAnsiTheme="minorHAnsi" w:cs="Century Gothic"/>
          <w:sz w:val="21"/>
          <w:szCs w:val="21"/>
        </w:rPr>
        <w:t>B</w:t>
      </w:r>
      <w:r w:rsidRPr="00142D30">
        <w:rPr>
          <w:rFonts w:asciiTheme="minorHAnsi" w:hAnsiTheme="minorHAnsi" w:cs="Century Gothic"/>
          <w:sz w:val="21"/>
          <w:szCs w:val="21"/>
        </w:rPr>
        <w:t>e our top choice right that we use the emergency reserved for an emergency.</w:t>
      </w:r>
    </w:p>
    <w:p w:rsidR="00E16DFF" w:rsidRDefault="00E16DFF" w:rsidP="00E16DFF">
      <w:pPr>
        <w:pStyle w:val="ListParagraph"/>
        <w:ind w:left="8640"/>
        <w:rPr>
          <w:rFonts w:asciiTheme="minorHAnsi" w:hAnsiTheme="minorHAnsi" w:cs="Century Gothic"/>
          <w:sz w:val="21"/>
          <w:szCs w:val="21"/>
        </w:rPr>
      </w:pPr>
      <w:r>
        <w:rPr>
          <w:rFonts w:asciiTheme="minorHAnsi" w:hAnsiTheme="minorHAnsi" w:cs="Century Gothic"/>
          <w:sz w:val="21"/>
          <w:szCs w:val="21"/>
        </w:rPr>
        <w:t xml:space="preserve">         Augustine Nevarez</w:t>
      </w:r>
    </w:p>
    <w:p w:rsidR="00E16DFF" w:rsidRDefault="00E16DFF" w:rsidP="00E16DFF">
      <w:pPr>
        <w:pStyle w:val="ListParagraph"/>
        <w:numPr>
          <w:ilvl w:val="0"/>
          <w:numId w:val="27"/>
        </w:numPr>
        <w:rPr>
          <w:rFonts w:asciiTheme="minorHAnsi" w:hAnsiTheme="minorHAnsi" w:cs="Century Gothic"/>
          <w:sz w:val="21"/>
          <w:szCs w:val="21"/>
        </w:rPr>
      </w:pPr>
      <w:r w:rsidRPr="00E16DFF">
        <w:rPr>
          <w:rFonts w:asciiTheme="minorHAnsi" w:hAnsiTheme="minorHAnsi" w:cs="Century Gothic"/>
          <w:sz w:val="21"/>
          <w:szCs w:val="21"/>
        </w:rPr>
        <w:t>These shortfalls are not based on having to do with the current health cases, right. This is something that even if we didn't have this health crisis, we would still be trying to manage these shortfalls in the budget that correct? Linda responded Yes, we would. I think that's the difference between the two, this budget is not due to the emergency and the current health emergency that we're in.</w:t>
      </w:r>
    </w:p>
    <w:p w:rsidR="00E16DFF" w:rsidRDefault="00F5208E" w:rsidP="00F5208E">
      <w:pPr>
        <w:ind w:left="9360"/>
        <w:rPr>
          <w:rFonts w:asciiTheme="minorHAnsi" w:hAnsiTheme="minorHAnsi" w:cs="Century Gothic"/>
          <w:sz w:val="21"/>
          <w:szCs w:val="21"/>
        </w:rPr>
      </w:pPr>
      <w:r>
        <w:rPr>
          <w:rFonts w:asciiTheme="minorHAnsi" w:hAnsiTheme="minorHAnsi" w:cs="Century Gothic"/>
          <w:sz w:val="21"/>
          <w:szCs w:val="21"/>
        </w:rPr>
        <w:t>Daniel Lopez</w:t>
      </w:r>
    </w:p>
    <w:p w:rsidR="00F5208E" w:rsidRDefault="00F5208E" w:rsidP="00F5208E">
      <w:pPr>
        <w:pStyle w:val="ListParagraph"/>
        <w:numPr>
          <w:ilvl w:val="0"/>
          <w:numId w:val="27"/>
        </w:numPr>
        <w:rPr>
          <w:rFonts w:asciiTheme="minorHAnsi" w:hAnsiTheme="minorHAnsi" w:cs="Century Gothic"/>
          <w:sz w:val="21"/>
          <w:szCs w:val="21"/>
        </w:rPr>
      </w:pPr>
      <w:r w:rsidRPr="00F5208E">
        <w:rPr>
          <w:rFonts w:asciiTheme="minorHAnsi" w:hAnsiTheme="minorHAnsi" w:cs="Century Gothic"/>
          <w:sz w:val="21"/>
          <w:szCs w:val="21"/>
        </w:rPr>
        <w:t>That's also not 100% true, the projections, we've been given have been a source of revenue. In other words, there were tracking growth and expenses, without any adjustment to what may or may not be coming in, in terms of revenue so we are or any other factor that might even limit where these expenses are going to go in the future. So it seems that we have done a we have basically looked at the numbers and decided that we are going to project the absolute worst case for expenditures are to me. The absolute worst case for revenue that we will get zero money in the future whatsoever that somehow hard now will not find any new increase in revenue going forward; and at the same time that our projections will max out all the way. And while I understand that prudent in terms of trying to figure out where we're going, we're having a discussion setting up the course for the absolute worst case scenario and now we're scrambling all hands on deck to start making cuts based on projections that are worst case scenario and not necessarily within the confines of reasonable</w:t>
      </w:r>
    </w:p>
    <w:p w:rsidR="00F84CD1" w:rsidRDefault="00F84CD1" w:rsidP="00F84CD1">
      <w:pPr>
        <w:ind w:left="9720"/>
        <w:rPr>
          <w:rFonts w:asciiTheme="minorHAnsi" w:hAnsiTheme="minorHAnsi" w:cs="Century Gothic"/>
          <w:sz w:val="21"/>
          <w:szCs w:val="21"/>
        </w:rPr>
      </w:pPr>
      <w:r>
        <w:rPr>
          <w:rFonts w:asciiTheme="minorHAnsi" w:hAnsiTheme="minorHAnsi" w:cs="Century Gothic"/>
          <w:sz w:val="21"/>
          <w:szCs w:val="21"/>
        </w:rPr>
        <w:t xml:space="preserve">Laura </w:t>
      </w:r>
      <w:proofErr w:type="spellStart"/>
      <w:r>
        <w:rPr>
          <w:rFonts w:asciiTheme="minorHAnsi" w:hAnsiTheme="minorHAnsi" w:cs="Century Gothic"/>
          <w:sz w:val="21"/>
          <w:szCs w:val="21"/>
        </w:rPr>
        <w:t>Otera</w:t>
      </w:r>
      <w:proofErr w:type="spellEnd"/>
    </w:p>
    <w:p w:rsidR="00F84CD1" w:rsidRDefault="00F84CD1" w:rsidP="00F84CD1">
      <w:pPr>
        <w:pStyle w:val="ListParagraph"/>
        <w:numPr>
          <w:ilvl w:val="0"/>
          <w:numId w:val="27"/>
        </w:numPr>
        <w:rPr>
          <w:rFonts w:asciiTheme="minorHAnsi" w:hAnsiTheme="minorHAnsi" w:cs="Century Gothic"/>
          <w:sz w:val="21"/>
          <w:szCs w:val="21"/>
        </w:rPr>
      </w:pPr>
      <w:r w:rsidRPr="00F84CD1">
        <w:rPr>
          <w:rFonts w:asciiTheme="minorHAnsi" w:hAnsiTheme="minorHAnsi" w:cs="Century Gothic"/>
          <w:sz w:val="21"/>
          <w:szCs w:val="21"/>
        </w:rPr>
        <w:lastRenderedPageBreak/>
        <w:t>I think dipping into the reserves for, you know, at least the next year to while we focus on building up the revenue streams, because it takes a while to build that up. I think that that would be the emphasis that I would want to have on this</w:t>
      </w:r>
    </w:p>
    <w:p w:rsidR="00F84CD1" w:rsidRDefault="00F84CD1" w:rsidP="00F84CD1">
      <w:pPr>
        <w:ind w:left="9000" w:firstLine="360"/>
        <w:rPr>
          <w:rFonts w:asciiTheme="minorHAnsi" w:hAnsiTheme="minorHAnsi" w:cs="Century Gothic"/>
          <w:sz w:val="21"/>
          <w:szCs w:val="21"/>
        </w:rPr>
      </w:pPr>
      <w:r>
        <w:rPr>
          <w:rFonts w:asciiTheme="minorHAnsi" w:hAnsiTheme="minorHAnsi" w:cs="Century Gothic"/>
          <w:sz w:val="21"/>
          <w:szCs w:val="21"/>
        </w:rPr>
        <w:t>Michelle Peters</w:t>
      </w:r>
    </w:p>
    <w:p w:rsidR="00F84CD1" w:rsidRDefault="00B249F2" w:rsidP="00B249F2">
      <w:pPr>
        <w:pStyle w:val="ListParagraph"/>
        <w:numPr>
          <w:ilvl w:val="0"/>
          <w:numId w:val="27"/>
        </w:numPr>
        <w:tabs>
          <w:tab w:val="left" w:pos="9630"/>
        </w:tabs>
        <w:rPr>
          <w:rFonts w:asciiTheme="minorHAnsi" w:hAnsiTheme="minorHAnsi" w:cs="Century Gothic"/>
          <w:sz w:val="21"/>
          <w:szCs w:val="21"/>
        </w:rPr>
      </w:pPr>
      <w:r w:rsidRPr="00B249F2">
        <w:rPr>
          <w:rFonts w:asciiTheme="minorHAnsi" w:hAnsiTheme="minorHAnsi" w:cs="Century Gothic"/>
          <w:sz w:val="21"/>
          <w:szCs w:val="21"/>
        </w:rPr>
        <w:t xml:space="preserve">It sounds like a lot of money right that's in our </w:t>
      </w:r>
      <w:proofErr w:type="spellStart"/>
      <w:r w:rsidRPr="00B249F2">
        <w:rPr>
          <w:rFonts w:asciiTheme="minorHAnsi" w:hAnsiTheme="minorHAnsi" w:cs="Century Gothic"/>
          <w:sz w:val="21"/>
          <w:szCs w:val="21"/>
        </w:rPr>
        <w:t>our</w:t>
      </w:r>
      <w:proofErr w:type="spellEnd"/>
      <w:r w:rsidRPr="00B249F2">
        <w:rPr>
          <w:rFonts w:asciiTheme="minorHAnsi" w:hAnsiTheme="minorHAnsi" w:cs="Century Gothic"/>
          <w:sz w:val="21"/>
          <w:szCs w:val="21"/>
        </w:rPr>
        <w:t xml:space="preserve"> reserve. If we had to rely on that to fund our operations, it wouldn't even it would only cover three months’ salary. Because we have three and a half to 4 million a month that's being paid out and salary benefits. At the same time, I guess I also see from the standpoint of using the reserve would be a very short term solution. This is more of a long term problem because we're not looking at just a shortfall for this year, we're also looking at having a shortage our potential decrease in revenue of some sort.</w:t>
      </w:r>
    </w:p>
    <w:p w:rsidR="004A6EA8" w:rsidRDefault="004A6EA8" w:rsidP="004A6EA8">
      <w:pPr>
        <w:tabs>
          <w:tab w:val="left" w:pos="9630"/>
        </w:tabs>
        <w:ind w:left="360"/>
        <w:rPr>
          <w:rFonts w:asciiTheme="minorHAnsi" w:hAnsiTheme="minorHAnsi" w:cs="Century Gothic"/>
          <w:sz w:val="21"/>
          <w:szCs w:val="21"/>
        </w:rPr>
      </w:pPr>
      <w:r>
        <w:rPr>
          <w:rFonts w:asciiTheme="minorHAnsi" w:hAnsiTheme="minorHAnsi" w:cs="Century Gothic"/>
          <w:sz w:val="21"/>
          <w:szCs w:val="21"/>
        </w:rPr>
        <w:tab/>
        <w:t xml:space="preserve">Laura </w:t>
      </w:r>
      <w:proofErr w:type="spellStart"/>
      <w:r>
        <w:rPr>
          <w:rFonts w:asciiTheme="minorHAnsi" w:hAnsiTheme="minorHAnsi" w:cs="Century Gothic"/>
          <w:sz w:val="21"/>
          <w:szCs w:val="21"/>
        </w:rPr>
        <w:t>Otera</w:t>
      </w:r>
      <w:proofErr w:type="spellEnd"/>
    </w:p>
    <w:p w:rsidR="004A6EA8" w:rsidRDefault="004A6EA8" w:rsidP="004A6EA8">
      <w:pPr>
        <w:pStyle w:val="ListParagraph"/>
        <w:numPr>
          <w:ilvl w:val="0"/>
          <w:numId w:val="27"/>
        </w:numPr>
        <w:tabs>
          <w:tab w:val="left" w:pos="9630"/>
        </w:tabs>
        <w:rPr>
          <w:rFonts w:asciiTheme="minorHAnsi" w:hAnsiTheme="minorHAnsi" w:cs="Century Gothic"/>
          <w:sz w:val="21"/>
          <w:szCs w:val="21"/>
        </w:rPr>
      </w:pPr>
      <w:r w:rsidRPr="004A6EA8">
        <w:rPr>
          <w:rFonts w:asciiTheme="minorHAnsi" w:hAnsiTheme="minorHAnsi" w:cs="Century Gothic"/>
          <w:sz w:val="21"/>
          <w:szCs w:val="21"/>
        </w:rPr>
        <w:t>I have a thought as far as personnel costs. One big expense is the professional experts that we have most of them go for $75 an hour and that's just starting. Is there a way with contracting services and with some professional experts that we could move that work to be internal? how can we take that cost and look at what can be distributed in house.</w:t>
      </w:r>
    </w:p>
    <w:p w:rsidR="00A07804" w:rsidRDefault="00BB795A" w:rsidP="00BB795A">
      <w:pPr>
        <w:tabs>
          <w:tab w:val="left" w:pos="9630"/>
        </w:tabs>
        <w:ind w:left="360"/>
        <w:rPr>
          <w:rFonts w:asciiTheme="minorHAnsi" w:hAnsiTheme="minorHAnsi" w:cs="Century Gothic"/>
          <w:sz w:val="21"/>
          <w:szCs w:val="21"/>
        </w:rPr>
      </w:pPr>
      <w:r>
        <w:rPr>
          <w:rFonts w:asciiTheme="minorHAnsi" w:hAnsiTheme="minorHAnsi" w:cs="Century Gothic"/>
          <w:sz w:val="21"/>
          <w:szCs w:val="21"/>
        </w:rPr>
        <w:t xml:space="preserve">                                                                                                                                                                                               Belen </w:t>
      </w:r>
      <w:proofErr w:type="spellStart"/>
      <w:r>
        <w:rPr>
          <w:rFonts w:asciiTheme="minorHAnsi" w:hAnsiTheme="minorHAnsi" w:cs="Century Gothic"/>
          <w:sz w:val="21"/>
          <w:szCs w:val="21"/>
        </w:rPr>
        <w:t>Gozales</w:t>
      </w:r>
      <w:proofErr w:type="spellEnd"/>
    </w:p>
    <w:p w:rsidR="00BB795A" w:rsidRDefault="00BB795A" w:rsidP="00BB795A">
      <w:pPr>
        <w:pStyle w:val="ListParagraph"/>
        <w:numPr>
          <w:ilvl w:val="0"/>
          <w:numId w:val="27"/>
        </w:numPr>
        <w:tabs>
          <w:tab w:val="left" w:pos="9630"/>
        </w:tabs>
        <w:rPr>
          <w:rFonts w:asciiTheme="minorHAnsi" w:hAnsiTheme="minorHAnsi" w:cs="Century Gothic"/>
          <w:sz w:val="21"/>
          <w:szCs w:val="21"/>
        </w:rPr>
      </w:pPr>
      <w:r w:rsidRPr="00BB795A">
        <w:rPr>
          <w:rFonts w:asciiTheme="minorHAnsi" w:hAnsiTheme="minorHAnsi" w:cs="Century Gothic"/>
          <w:sz w:val="21"/>
          <w:szCs w:val="21"/>
        </w:rPr>
        <w:t>I think even looking on those other lines like how much are we spending and travel is usually something quick that we can cut. Everyone was cut down on travel everyone got about $500 supplies, Max. We did try to limit the amount of overtime at all had to be really pre-approved and that was by the President also so that they were making sure that it was very systematic on how overtime was getting out there.</w:t>
      </w:r>
    </w:p>
    <w:p w:rsidR="00BB795A" w:rsidRDefault="00BB795A" w:rsidP="00BB795A">
      <w:pPr>
        <w:tabs>
          <w:tab w:val="left" w:pos="9630"/>
        </w:tabs>
        <w:ind w:left="360"/>
        <w:rPr>
          <w:rFonts w:asciiTheme="minorHAnsi" w:hAnsiTheme="minorHAnsi" w:cs="Century Gothic"/>
          <w:sz w:val="21"/>
          <w:szCs w:val="21"/>
        </w:rPr>
      </w:pPr>
      <w:r>
        <w:rPr>
          <w:rFonts w:asciiTheme="minorHAnsi" w:hAnsiTheme="minorHAnsi" w:cs="Century Gothic"/>
          <w:sz w:val="21"/>
          <w:szCs w:val="21"/>
        </w:rPr>
        <w:t xml:space="preserve">                                                                                                                                                                                        Augustine </w:t>
      </w:r>
      <w:proofErr w:type="spellStart"/>
      <w:r>
        <w:rPr>
          <w:rFonts w:asciiTheme="minorHAnsi" w:hAnsiTheme="minorHAnsi" w:cs="Century Gothic"/>
          <w:sz w:val="21"/>
          <w:szCs w:val="21"/>
        </w:rPr>
        <w:t>Nevarz</w:t>
      </w:r>
      <w:proofErr w:type="spellEnd"/>
    </w:p>
    <w:p w:rsidR="00BB795A" w:rsidRDefault="00BB795A" w:rsidP="00BB795A">
      <w:pPr>
        <w:pStyle w:val="ListParagraph"/>
        <w:numPr>
          <w:ilvl w:val="0"/>
          <w:numId w:val="27"/>
        </w:numPr>
        <w:tabs>
          <w:tab w:val="left" w:pos="9630"/>
        </w:tabs>
        <w:rPr>
          <w:rFonts w:asciiTheme="minorHAnsi" w:hAnsiTheme="minorHAnsi" w:cs="Century Gothic"/>
          <w:sz w:val="21"/>
          <w:szCs w:val="21"/>
        </w:rPr>
      </w:pPr>
      <w:r w:rsidRPr="00BB795A">
        <w:rPr>
          <w:rFonts w:asciiTheme="minorHAnsi" w:hAnsiTheme="minorHAnsi" w:cs="Century Gothic"/>
          <w:sz w:val="21"/>
          <w:szCs w:val="21"/>
        </w:rPr>
        <w:t>It would be easier to look at categories if we're going to make a recommendation moving forward that we can say certain percentage should come from, operational costs a certain percentage comes from whatever those categories are</w:t>
      </w:r>
      <w:r>
        <w:rPr>
          <w:rFonts w:asciiTheme="minorHAnsi" w:hAnsiTheme="minorHAnsi" w:cs="Century Gothic"/>
          <w:sz w:val="21"/>
          <w:szCs w:val="21"/>
        </w:rPr>
        <w:t>, etc</w:t>
      </w:r>
      <w:r w:rsidRPr="00BB795A">
        <w:rPr>
          <w:rFonts w:asciiTheme="minorHAnsi" w:hAnsiTheme="minorHAnsi" w:cs="Century Gothic"/>
          <w:sz w:val="21"/>
          <w:szCs w:val="21"/>
        </w:rPr>
        <w:t>.</w:t>
      </w:r>
    </w:p>
    <w:p w:rsidR="00566084" w:rsidRDefault="00566084" w:rsidP="00566084">
      <w:pPr>
        <w:tabs>
          <w:tab w:val="left" w:pos="9630"/>
        </w:tabs>
        <w:ind w:left="360"/>
        <w:rPr>
          <w:rFonts w:asciiTheme="minorHAnsi" w:hAnsiTheme="minorHAnsi" w:cs="Century Gothic"/>
          <w:sz w:val="21"/>
          <w:szCs w:val="21"/>
        </w:rPr>
      </w:pPr>
      <w:r>
        <w:rPr>
          <w:rFonts w:asciiTheme="minorHAnsi" w:hAnsiTheme="minorHAnsi" w:cs="Century Gothic"/>
          <w:sz w:val="21"/>
          <w:szCs w:val="21"/>
        </w:rPr>
        <w:t xml:space="preserve">                                                                                                                                                                                             Marlene Tapia</w:t>
      </w:r>
    </w:p>
    <w:p w:rsidR="00566084" w:rsidRDefault="00566084" w:rsidP="00566084">
      <w:pPr>
        <w:pStyle w:val="ListParagraph"/>
        <w:numPr>
          <w:ilvl w:val="0"/>
          <w:numId w:val="27"/>
        </w:numPr>
        <w:tabs>
          <w:tab w:val="left" w:pos="9630"/>
        </w:tabs>
        <w:rPr>
          <w:rFonts w:asciiTheme="minorHAnsi" w:hAnsiTheme="minorHAnsi" w:cs="Century Gothic"/>
          <w:sz w:val="21"/>
          <w:szCs w:val="21"/>
        </w:rPr>
      </w:pPr>
      <w:r w:rsidRPr="00566084">
        <w:rPr>
          <w:rFonts w:asciiTheme="minorHAnsi" w:hAnsiTheme="minorHAnsi" w:cs="Century Gothic"/>
          <w:sz w:val="21"/>
          <w:szCs w:val="21"/>
        </w:rPr>
        <w:t>How soon are they looking to cut this $2 million is this for the 2021 budget or are we looking towards the 2122 budget, how much time do we have to come up with ideas and think about how we can cut the budget.</w:t>
      </w:r>
      <w:r>
        <w:rPr>
          <w:rFonts w:asciiTheme="minorHAnsi" w:hAnsiTheme="minorHAnsi" w:cs="Century Gothic"/>
          <w:sz w:val="21"/>
          <w:szCs w:val="21"/>
        </w:rPr>
        <w:t xml:space="preserve"> Linda responded,</w:t>
      </w:r>
      <w:r w:rsidRPr="00566084">
        <w:rPr>
          <w:rFonts w:asciiTheme="minorHAnsi" w:hAnsiTheme="minorHAnsi" w:cs="Century Gothic"/>
          <w:sz w:val="21"/>
          <w:szCs w:val="21"/>
        </w:rPr>
        <w:t xml:space="preserve"> I would say our timeline is probably from now until August when we receive the August numbers from the state.</w:t>
      </w:r>
    </w:p>
    <w:p w:rsidR="00317AB7" w:rsidRDefault="00317AB7" w:rsidP="00317AB7">
      <w:pPr>
        <w:tabs>
          <w:tab w:val="left" w:pos="9630"/>
        </w:tabs>
        <w:ind w:left="360"/>
        <w:rPr>
          <w:rFonts w:asciiTheme="minorHAnsi" w:hAnsiTheme="minorHAnsi" w:cs="Century Gothic"/>
          <w:sz w:val="21"/>
          <w:szCs w:val="21"/>
        </w:rPr>
      </w:pPr>
      <w:r>
        <w:rPr>
          <w:rFonts w:asciiTheme="minorHAnsi" w:hAnsiTheme="minorHAnsi" w:cs="Century Gothic"/>
          <w:sz w:val="21"/>
          <w:szCs w:val="21"/>
        </w:rPr>
        <w:tab/>
      </w:r>
      <w:r w:rsidRPr="00317AB7">
        <w:rPr>
          <w:rFonts w:asciiTheme="minorHAnsi" w:hAnsiTheme="minorHAnsi" w:cs="Century Gothic"/>
          <w:sz w:val="21"/>
          <w:szCs w:val="21"/>
        </w:rPr>
        <w:t xml:space="preserve">Laura </w:t>
      </w:r>
      <w:proofErr w:type="spellStart"/>
      <w:r w:rsidRPr="00317AB7">
        <w:rPr>
          <w:rFonts w:asciiTheme="minorHAnsi" w:hAnsiTheme="minorHAnsi" w:cs="Century Gothic"/>
          <w:sz w:val="21"/>
          <w:szCs w:val="21"/>
        </w:rPr>
        <w:t>Otera</w:t>
      </w:r>
      <w:proofErr w:type="spellEnd"/>
    </w:p>
    <w:p w:rsidR="00317AB7" w:rsidRDefault="007635DB" w:rsidP="007635DB">
      <w:pPr>
        <w:pStyle w:val="ListParagraph"/>
        <w:numPr>
          <w:ilvl w:val="0"/>
          <w:numId w:val="27"/>
        </w:numPr>
        <w:tabs>
          <w:tab w:val="left" w:pos="9630"/>
        </w:tabs>
        <w:rPr>
          <w:rFonts w:asciiTheme="minorHAnsi" w:hAnsiTheme="minorHAnsi" w:cs="Century Gothic"/>
          <w:sz w:val="21"/>
          <w:szCs w:val="21"/>
        </w:rPr>
      </w:pPr>
      <w:r w:rsidRPr="007635DB">
        <w:rPr>
          <w:rFonts w:asciiTheme="minorHAnsi" w:hAnsiTheme="minorHAnsi" w:cs="Century Gothic"/>
          <w:sz w:val="21"/>
          <w:szCs w:val="21"/>
        </w:rPr>
        <w:t>Can we lease any of the buildings that we have going up, since we'</w:t>
      </w:r>
      <w:r>
        <w:rPr>
          <w:rFonts w:asciiTheme="minorHAnsi" w:hAnsiTheme="minorHAnsi" w:cs="Century Gothic"/>
          <w:sz w:val="21"/>
          <w:szCs w:val="21"/>
        </w:rPr>
        <w:t xml:space="preserve">re going to more online classes? </w:t>
      </w:r>
    </w:p>
    <w:p w:rsidR="007635DB" w:rsidRDefault="007635DB" w:rsidP="007635DB">
      <w:pPr>
        <w:pStyle w:val="ListParagraph"/>
        <w:numPr>
          <w:ilvl w:val="0"/>
          <w:numId w:val="27"/>
        </w:numPr>
        <w:tabs>
          <w:tab w:val="left" w:pos="9630"/>
        </w:tabs>
        <w:rPr>
          <w:rFonts w:asciiTheme="minorHAnsi" w:hAnsiTheme="minorHAnsi" w:cs="Century Gothic"/>
          <w:sz w:val="21"/>
          <w:szCs w:val="21"/>
        </w:rPr>
      </w:pPr>
      <w:r w:rsidRPr="007635DB">
        <w:rPr>
          <w:rFonts w:asciiTheme="minorHAnsi" w:hAnsiTheme="minorHAnsi" w:cs="Century Gothic"/>
          <w:sz w:val="21"/>
          <w:szCs w:val="21"/>
        </w:rPr>
        <w:t>One of the first things that we would suggest is to reduce the board policy where it says 20% in reserves to like 10% so it's still double what the state minimum is and then suggest using those funds to make up the difference over the next year and then during the course of this year. That's when we have those subcommittees, where we can figure out different streams of revenue or potential revenue and discuss plans for that.</w:t>
      </w:r>
    </w:p>
    <w:p w:rsidR="00326C06" w:rsidRDefault="00326C06" w:rsidP="00326C06">
      <w:pPr>
        <w:tabs>
          <w:tab w:val="left" w:pos="9630"/>
        </w:tabs>
        <w:ind w:left="360"/>
        <w:rPr>
          <w:rFonts w:asciiTheme="minorHAnsi" w:hAnsiTheme="minorHAnsi" w:cs="Century Gothic"/>
          <w:sz w:val="21"/>
          <w:szCs w:val="21"/>
        </w:rPr>
      </w:pPr>
      <w:r>
        <w:rPr>
          <w:rFonts w:asciiTheme="minorHAnsi" w:hAnsiTheme="minorHAnsi" w:cs="Century Gothic"/>
          <w:sz w:val="21"/>
          <w:szCs w:val="21"/>
        </w:rPr>
        <w:t xml:space="preserve">                                                                                                                                                                                       </w:t>
      </w:r>
      <w:r w:rsidR="004C49B5">
        <w:rPr>
          <w:rFonts w:asciiTheme="minorHAnsi" w:hAnsiTheme="minorHAnsi" w:cs="Century Gothic"/>
          <w:sz w:val="21"/>
          <w:szCs w:val="21"/>
        </w:rPr>
        <w:t xml:space="preserve">  </w:t>
      </w:r>
      <w:r>
        <w:rPr>
          <w:rFonts w:asciiTheme="minorHAnsi" w:hAnsiTheme="minorHAnsi" w:cs="Century Gothic"/>
          <w:sz w:val="21"/>
          <w:szCs w:val="21"/>
        </w:rPr>
        <w:t xml:space="preserve">  Linda </w:t>
      </w:r>
      <w:proofErr w:type="spellStart"/>
      <w:r>
        <w:rPr>
          <w:rFonts w:asciiTheme="minorHAnsi" w:hAnsiTheme="minorHAnsi" w:cs="Century Gothic"/>
          <w:sz w:val="21"/>
          <w:szCs w:val="21"/>
        </w:rPr>
        <w:t>Wilczewski</w:t>
      </w:r>
      <w:proofErr w:type="spellEnd"/>
    </w:p>
    <w:p w:rsidR="00687C57" w:rsidRDefault="00687C57" w:rsidP="00687C57">
      <w:pPr>
        <w:pStyle w:val="ListParagraph"/>
        <w:numPr>
          <w:ilvl w:val="0"/>
          <w:numId w:val="28"/>
        </w:numPr>
        <w:tabs>
          <w:tab w:val="left" w:pos="9630"/>
        </w:tabs>
        <w:rPr>
          <w:rFonts w:asciiTheme="minorHAnsi" w:hAnsiTheme="minorHAnsi" w:cs="Century Gothic"/>
          <w:sz w:val="21"/>
          <w:szCs w:val="21"/>
        </w:rPr>
      </w:pPr>
      <w:r>
        <w:rPr>
          <w:rFonts w:asciiTheme="minorHAnsi" w:hAnsiTheme="minorHAnsi" w:cs="Century Gothic"/>
          <w:sz w:val="21"/>
          <w:szCs w:val="21"/>
        </w:rPr>
        <w:t>Recap of suggesting ideas:</w:t>
      </w:r>
    </w:p>
    <w:p w:rsidR="00687C57" w:rsidRPr="00687C57" w:rsidRDefault="00687C57" w:rsidP="00687C57">
      <w:pPr>
        <w:pStyle w:val="ListParagraph"/>
        <w:numPr>
          <w:ilvl w:val="1"/>
          <w:numId w:val="28"/>
        </w:numPr>
        <w:tabs>
          <w:tab w:val="left" w:pos="9630"/>
        </w:tabs>
        <w:rPr>
          <w:rFonts w:asciiTheme="minorHAnsi" w:hAnsiTheme="minorHAnsi" w:cs="Century Gothic"/>
          <w:sz w:val="21"/>
          <w:szCs w:val="21"/>
        </w:rPr>
      </w:pPr>
      <w:r w:rsidRPr="00687C57">
        <w:rPr>
          <w:rFonts w:asciiTheme="minorHAnsi" w:hAnsiTheme="minorHAnsi" w:cs="Century Gothic"/>
          <w:sz w:val="21"/>
          <w:szCs w:val="21"/>
        </w:rPr>
        <w:t>Sell partial of the Matsui Land</w:t>
      </w:r>
    </w:p>
    <w:p w:rsidR="00687C57" w:rsidRPr="00687C57" w:rsidRDefault="00687C57" w:rsidP="00687C57">
      <w:pPr>
        <w:pStyle w:val="ListParagraph"/>
        <w:numPr>
          <w:ilvl w:val="1"/>
          <w:numId w:val="28"/>
        </w:numPr>
        <w:tabs>
          <w:tab w:val="left" w:pos="9630"/>
        </w:tabs>
        <w:rPr>
          <w:rFonts w:asciiTheme="minorHAnsi" w:hAnsiTheme="minorHAnsi" w:cs="Century Gothic"/>
          <w:sz w:val="21"/>
          <w:szCs w:val="21"/>
        </w:rPr>
      </w:pPr>
      <w:r w:rsidRPr="00687C57">
        <w:rPr>
          <w:rFonts w:asciiTheme="minorHAnsi" w:hAnsiTheme="minorHAnsi" w:cs="Century Gothic"/>
          <w:sz w:val="21"/>
          <w:szCs w:val="21"/>
        </w:rPr>
        <w:t xml:space="preserve">The increase of distance </w:t>
      </w:r>
      <w:proofErr w:type="spellStart"/>
      <w:r w:rsidRPr="00687C57">
        <w:rPr>
          <w:rFonts w:asciiTheme="minorHAnsi" w:hAnsiTheme="minorHAnsi" w:cs="Century Gothic"/>
          <w:sz w:val="21"/>
          <w:szCs w:val="21"/>
        </w:rPr>
        <w:t>ed</w:t>
      </w:r>
      <w:proofErr w:type="spellEnd"/>
      <w:r w:rsidRPr="00687C57">
        <w:rPr>
          <w:rFonts w:asciiTheme="minorHAnsi" w:hAnsiTheme="minorHAnsi" w:cs="Century Gothic"/>
          <w:sz w:val="21"/>
          <w:szCs w:val="21"/>
        </w:rPr>
        <w:t xml:space="preserve"> and recruitment and bringing General Studies certification online</w:t>
      </w:r>
    </w:p>
    <w:p w:rsidR="00687C57" w:rsidRPr="00687C57" w:rsidRDefault="00687C57" w:rsidP="00687C57">
      <w:pPr>
        <w:pStyle w:val="ListParagraph"/>
        <w:numPr>
          <w:ilvl w:val="1"/>
          <w:numId w:val="28"/>
        </w:numPr>
        <w:tabs>
          <w:tab w:val="left" w:pos="9630"/>
        </w:tabs>
        <w:rPr>
          <w:rFonts w:asciiTheme="minorHAnsi" w:hAnsiTheme="minorHAnsi" w:cs="Century Gothic"/>
          <w:sz w:val="21"/>
          <w:szCs w:val="21"/>
        </w:rPr>
      </w:pPr>
      <w:r w:rsidRPr="00687C57">
        <w:rPr>
          <w:rFonts w:asciiTheme="minorHAnsi" w:hAnsiTheme="minorHAnsi" w:cs="Century Gothic"/>
          <w:sz w:val="21"/>
          <w:szCs w:val="21"/>
        </w:rPr>
        <w:t>Looking at renting out our vacancy buildings</w:t>
      </w:r>
    </w:p>
    <w:p w:rsidR="00687C57" w:rsidRPr="00687C57" w:rsidRDefault="00687C57" w:rsidP="00687C57">
      <w:pPr>
        <w:pStyle w:val="ListParagraph"/>
        <w:numPr>
          <w:ilvl w:val="1"/>
          <w:numId w:val="28"/>
        </w:numPr>
        <w:tabs>
          <w:tab w:val="left" w:pos="9630"/>
        </w:tabs>
        <w:rPr>
          <w:rFonts w:asciiTheme="minorHAnsi" w:hAnsiTheme="minorHAnsi" w:cs="Century Gothic"/>
          <w:sz w:val="21"/>
          <w:szCs w:val="21"/>
        </w:rPr>
      </w:pPr>
      <w:r w:rsidRPr="00687C57">
        <w:rPr>
          <w:rFonts w:asciiTheme="minorHAnsi" w:hAnsiTheme="minorHAnsi" w:cs="Century Gothic"/>
          <w:sz w:val="21"/>
          <w:szCs w:val="21"/>
        </w:rPr>
        <w:t xml:space="preserve">Retraining employees for Professional Expert’s duties </w:t>
      </w:r>
    </w:p>
    <w:p w:rsidR="00687C57" w:rsidRPr="00687C57" w:rsidRDefault="00687C57" w:rsidP="00687C57">
      <w:pPr>
        <w:pStyle w:val="ListParagraph"/>
        <w:numPr>
          <w:ilvl w:val="1"/>
          <w:numId w:val="28"/>
        </w:numPr>
        <w:tabs>
          <w:tab w:val="left" w:pos="9630"/>
        </w:tabs>
        <w:rPr>
          <w:rFonts w:asciiTheme="minorHAnsi" w:hAnsiTheme="minorHAnsi" w:cs="Century Gothic"/>
          <w:sz w:val="21"/>
          <w:szCs w:val="21"/>
        </w:rPr>
      </w:pPr>
      <w:r w:rsidRPr="00687C57">
        <w:rPr>
          <w:rFonts w:asciiTheme="minorHAnsi" w:hAnsiTheme="minorHAnsi" w:cs="Century Gothic"/>
          <w:sz w:val="21"/>
          <w:szCs w:val="21"/>
        </w:rPr>
        <w:t>Reduce travel over time split positions.</w:t>
      </w:r>
    </w:p>
    <w:p w:rsidR="00687C57" w:rsidRPr="00687C57" w:rsidRDefault="00687C57" w:rsidP="00687C57">
      <w:pPr>
        <w:pStyle w:val="ListParagraph"/>
        <w:numPr>
          <w:ilvl w:val="1"/>
          <w:numId w:val="28"/>
        </w:numPr>
        <w:tabs>
          <w:tab w:val="left" w:pos="9630"/>
        </w:tabs>
        <w:rPr>
          <w:rFonts w:asciiTheme="minorHAnsi" w:hAnsiTheme="minorHAnsi" w:cs="Century Gothic"/>
          <w:sz w:val="21"/>
          <w:szCs w:val="21"/>
        </w:rPr>
      </w:pPr>
      <w:r w:rsidRPr="00687C57">
        <w:rPr>
          <w:rFonts w:asciiTheme="minorHAnsi" w:hAnsiTheme="minorHAnsi" w:cs="Century Gothic"/>
          <w:sz w:val="21"/>
          <w:szCs w:val="21"/>
        </w:rPr>
        <w:t>The golden handshake.</w:t>
      </w:r>
    </w:p>
    <w:p w:rsidR="00687C57" w:rsidRDefault="00687C57" w:rsidP="00687C57">
      <w:pPr>
        <w:pStyle w:val="ListParagraph"/>
        <w:numPr>
          <w:ilvl w:val="1"/>
          <w:numId w:val="28"/>
        </w:numPr>
        <w:tabs>
          <w:tab w:val="left" w:pos="9630"/>
        </w:tabs>
        <w:rPr>
          <w:rFonts w:asciiTheme="minorHAnsi" w:hAnsiTheme="minorHAnsi" w:cs="Century Gothic"/>
          <w:sz w:val="21"/>
          <w:szCs w:val="21"/>
        </w:rPr>
      </w:pPr>
      <w:r w:rsidRPr="00687C57">
        <w:rPr>
          <w:rFonts w:asciiTheme="minorHAnsi" w:hAnsiTheme="minorHAnsi" w:cs="Century Gothic"/>
          <w:sz w:val="21"/>
          <w:szCs w:val="21"/>
        </w:rPr>
        <w:t>Lowering the operating reserve and whether or not that is coven related increasing our revenue streams.</w:t>
      </w:r>
    </w:p>
    <w:p w:rsidR="004C49B5" w:rsidRPr="004C49B5" w:rsidRDefault="004C49B5" w:rsidP="004C49B5">
      <w:pPr>
        <w:tabs>
          <w:tab w:val="left" w:pos="9630"/>
        </w:tabs>
        <w:rPr>
          <w:rFonts w:asciiTheme="minorHAnsi" w:hAnsiTheme="minorHAnsi" w:cs="Century Gothic"/>
          <w:sz w:val="21"/>
          <w:szCs w:val="21"/>
        </w:rPr>
      </w:pPr>
      <w:r>
        <w:rPr>
          <w:rFonts w:asciiTheme="minorHAnsi" w:hAnsiTheme="minorHAnsi" w:cs="Century Gothic"/>
          <w:sz w:val="21"/>
          <w:szCs w:val="21"/>
        </w:rPr>
        <w:t xml:space="preserve">                                                                                                                                                                                Composed by Daniel Lopez</w:t>
      </w:r>
    </w:p>
    <w:p w:rsidR="00E15749" w:rsidRDefault="00E15749" w:rsidP="007635DB">
      <w:pPr>
        <w:tabs>
          <w:tab w:val="left" w:pos="9630"/>
        </w:tabs>
        <w:ind w:left="360"/>
        <w:rPr>
          <w:rFonts w:asciiTheme="minorHAnsi" w:hAnsiTheme="minorHAnsi" w:cs="Century Gothic"/>
          <w:sz w:val="21"/>
          <w:szCs w:val="21"/>
        </w:rPr>
      </w:pPr>
      <w:r>
        <w:rPr>
          <w:rFonts w:asciiTheme="minorHAnsi" w:hAnsiTheme="minorHAnsi" w:cs="Century Gothic"/>
          <w:sz w:val="21"/>
          <w:szCs w:val="21"/>
        </w:rPr>
        <w:t>Final proposed recommendation for CPC council:</w:t>
      </w:r>
    </w:p>
    <w:p w:rsidR="00E15749" w:rsidRPr="00E15749" w:rsidRDefault="00E15749" w:rsidP="00E15749">
      <w:pPr>
        <w:pStyle w:val="ListParagraph"/>
        <w:numPr>
          <w:ilvl w:val="0"/>
          <w:numId w:val="28"/>
        </w:numPr>
        <w:tabs>
          <w:tab w:val="left" w:pos="9630"/>
        </w:tabs>
        <w:rPr>
          <w:rFonts w:asciiTheme="minorHAnsi" w:hAnsiTheme="minorHAnsi" w:cs="Century Gothic"/>
          <w:sz w:val="21"/>
          <w:szCs w:val="21"/>
        </w:rPr>
      </w:pPr>
      <w:r w:rsidRPr="00E15749">
        <w:rPr>
          <w:rFonts w:asciiTheme="minorHAnsi" w:hAnsiTheme="minorHAnsi" w:cs="Century Gothic"/>
          <w:sz w:val="21"/>
          <w:szCs w:val="21"/>
        </w:rPr>
        <w:t>The ASC recommends forming committees or using other mechanisms of the governance council to explore long term solutions to decreasing expenditures and increasing revenue. The topics of exploration should include, but should not be limited to:</w:t>
      </w:r>
    </w:p>
    <w:p w:rsidR="00E15749" w:rsidRPr="00E15749" w:rsidRDefault="00E15749" w:rsidP="00E15749">
      <w:pPr>
        <w:pStyle w:val="ListParagraph"/>
        <w:tabs>
          <w:tab w:val="left" w:pos="9630"/>
        </w:tabs>
        <w:rPr>
          <w:rFonts w:asciiTheme="minorHAnsi" w:hAnsiTheme="minorHAnsi" w:cs="Century Gothic"/>
          <w:sz w:val="21"/>
          <w:szCs w:val="21"/>
        </w:rPr>
      </w:pPr>
      <w:r w:rsidRPr="00E15749">
        <w:rPr>
          <w:rFonts w:asciiTheme="minorHAnsi" w:hAnsiTheme="minorHAnsi" w:cs="Century Gothic"/>
          <w:sz w:val="21"/>
          <w:szCs w:val="21"/>
        </w:rPr>
        <w:t>-Examining Savings available via the golden handshake</w:t>
      </w:r>
    </w:p>
    <w:p w:rsidR="00E15749" w:rsidRPr="00E15749" w:rsidRDefault="00E15749" w:rsidP="00E15749">
      <w:pPr>
        <w:pStyle w:val="ListParagraph"/>
        <w:tabs>
          <w:tab w:val="left" w:pos="9630"/>
        </w:tabs>
        <w:rPr>
          <w:rFonts w:asciiTheme="minorHAnsi" w:hAnsiTheme="minorHAnsi" w:cs="Century Gothic"/>
          <w:sz w:val="21"/>
          <w:szCs w:val="21"/>
        </w:rPr>
      </w:pPr>
      <w:r w:rsidRPr="00E15749">
        <w:rPr>
          <w:rFonts w:asciiTheme="minorHAnsi" w:hAnsiTheme="minorHAnsi" w:cs="Century Gothic"/>
          <w:sz w:val="21"/>
          <w:szCs w:val="21"/>
        </w:rPr>
        <w:t>-Asking the administration to recommend to the board to temporarily reduce the operating reserve threshold to cover expenditures for the next two years, not to exceed 15% of the current operating budget.</w:t>
      </w:r>
    </w:p>
    <w:p w:rsidR="00E15749" w:rsidRPr="00E15749" w:rsidRDefault="00E15749" w:rsidP="00E15749">
      <w:pPr>
        <w:pStyle w:val="ListParagraph"/>
        <w:tabs>
          <w:tab w:val="left" w:pos="9630"/>
        </w:tabs>
        <w:rPr>
          <w:rFonts w:asciiTheme="minorHAnsi" w:hAnsiTheme="minorHAnsi" w:cs="Century Gothic"/>
          <w:sz w:val="21"/>
          <w:szCs w:val="21"/>
        </w:rPr>
      </w:pPr>
      <w:r w:rsidRPr="00E15749">
        <w:rPr>
          <w:rFonts w:asciiTheme="minorHAnsi" w:hAnsiTheme="minorHAnsi" w:cs="Century Gothic"/>
          <w:sz w:val="21"/>
          <w:szCs w:val="21"/>
        </w:rPr>
        <w:t>-Examining the feasibility of expanding distance education programs and recruitment</w:t>
      </w:r>
    </w:p>
    <w:p w:rsidR="00E15749" w:rsidRPr="00E15749" w:rsidRDefault="00E15749" w:rsidP="00E15749">
      <w:pPr>
        <w:pStyle w:val="ListParagraph"/>
        <w:tabs>
          <w:tab w:val="left" w:pos="9630"/>
        </w:tabs>
        <w:rPr>
          <w:rFonts w:asciiTheme="minorHAnsi" w:hAnsiTheme="minorHAnsi" w:cs="Century Gothic"/>
          <w:sz w:val="21"/>
          <w:szCs w:val="21"/>
        </w:rPr>
      </w:pPr>
      <w:r w:rsidRPr="00E15749">
        <w:rPr>
          <w:rFonts w:asciiTheme="minorHAnsi" w:hAnsiTheme="minorHAnsi" w:cs="Century Gothic"/>
          <w:sz w:val="21"/>
          <w:szCs w:val="21"/>
        </w:rPr>
        <w:lastRenderedPageBreak/>
        <w:t>-Decreasing expenditures on travel and overtime</w:t>
      </w:r>
    </w:p>
    <w:p w:rsidR="00E15749" w:rsidRPr="00E15749" w:rsidRDefault="00E15749" w:rsidP="00E15749">
      <w:pPr>
        <w:pStyle w:val="ListParagraph"/>
        <w:tabs>
          <w:tab w:val="left" w:pos="9630"/>
        </w:tabs>
        <w:rPr>
          <w:rFonts w:asciiTheme="minorHAnsi" w:hAnsiTheme="minorHAnsi" w:cs="Century Gothic"/>
          <w:sz w:val="21"/>
          <w:szCs w:val="21"/>
        </w:rPr>
      </w:pPr>
      <w:r w:rsidRPr="00E15749">
        <w:rPr>
          <w:rFonts w:asciiTheme="minorHAnsi" w:hAnsiTheme="minorHAnsi" w:cs="Century Gothic"/>
          <w:sz w:val="21"/>
          <w:szCs w:val="21"/>
        </w:rPr>
        <w:t xml:space="preserve">-Training </w:t>
      </w:r>
      <w:proofErr w:type="spellStart"/>
      <w:r w:rsidRPr="00E15749">
        <w:rPr>
          <w:rFonts w:asciiTheme="minorHAnsi" w:hAnsiTheme="minorHAnsi" w:cs="Century Gothic"/>
          <w:sz w:val="21"/>
          <w:szCs w:val="21"/>
        </w:rPr>
        <w:t>Hartnell</w:t>
      </w:r>
      <w:proofErr w:type="spellEnd"/>
      <w:r w:rsidRPr="00E15749">
        <w:rPr>
          <w:rFonts w:asciiTheme="minorHAnsi" w:hAnsiTheme="minorHAnsi" w:cs="Century Gothic"/>
          <w:sz w:val="21"/>
          <w:szCs w:val="21"/>
        </w:rPr>
        <w:t xml:space="preserve"> employees to do some of the jobs performed by high expense outside contractors</w:t>
      </w:r>
    </w:p>
    <w:p w:rsidR="00E15749" w:rsidRPr="00E15749" w:rsidRDefault="00E15749" w:rsidP="00E15749">
      <w:pPr>
        <w:pStyle w:val="ListParagraph"/>
        <w:tabs>
          <w:tab w:val="left" w:pos="9630"/>
        </w:tabs>
        <w:rPr>
          <w:rFonts w:asciiTheme="minorHAnsi" w:hAnsiTheme="minorHAnsi" w:cs="Century Gothic"/>
          <w:sz w:val="21"/>
          <w:szCs w:val="21"/>
        </w:rPr>
      </w:pPr>
      <w:r w:rsidRPr="00E15749">
        <w:rPr>
          <w:rFonts w:asciiTheme="minorHAnsi" w:hAnsiTheme="minorHAnsi" w:cs="Century Gothic"/>
          <w:sz w:val="21"/>
          <w:szCs w:val="21"/>
        </w:rPr>
        <w:t>-Increasing split positions to keep as many employees as possible</w:t>
      </w:r>
    </w:p>
    <w:p w:rsidR="00E15749" w:rsidRPr="00E15749" w:rsidRDefault="00E15749" w:rsidP="00E15749">
      <w:pPr>
        <w:pStyle w:val="ListParagraph"/>
        <w:tabs>
          <w:tab w:val="left" w:pos="9630"/>
        </w:tabs>
        <w:rPr>
          <w:rFonts w:asciiTheme="minorHAnsi" w:hAnsiTheme="minorHAnsi" w:cs="Century Gothic"/>
          <w:sz w:val="21"/>
          <w:szCs w:val="21"/>
        </w:rPr>
      </w:pPr>
      <w:r w:rsidRPr="00E15749">
        <w:rPr>
          <w:rFonts w:asciiTheme="minorHAnsi" w:hAnsiTheme="minorHAnsi" w:cs="Century Gothic"/>
          <w:sz w:val="21"/>
          <w:szCs w:val="21"/>
        </w:rPr>
        <w:t>-Limit filling non-emergency vacancies</w:t>
      </w:r>
    </w:p>
    <w:p w:rsidR="00E15749" w:rsidRPr="00E15749" w:rsidRDefault="00E15749" w:rsidP="00E15749">
      <w:pPr>
        <w:pStyle w:val="ListParagraph"/>
        <w:tabs>
          <w:tab w:val="left" w:pos="9630"/>
        </w:tabs>
        <w:rPr>
          <w:rFonts w:asciiTheme="minorHAnsi" w:hAnsiTheme="minorHAnsi" w:cs="Century Gothic"/>
          <w:sz w:val="21"/>
          <w:szCs w:val="21"/>
        </w:rPr>
      </w:pPr>
      <w:r w:rsidRPr="00E15749">
        <w:rPr>
          <w:rFonts w:asciiTheme="minorHAnsi" w:hAnsiTheme="minorHAnsi" w:cs="Century Gothic"/>
          <w:sz w:val="21"/>
          <w:szCs w:val="21"/>
        </w:rPr>
        <w:t>- Creating a full report on the financial impact of the Matsui land on the institution's long term financial health.</w:t>
      </w:r>
    </w:p>
    <w:p w:rsidR="00E15749" w:rsidRPr="00E15749" w:rsidRDefault="00E15749" w:rsidP="00E15749">
      <w:pPr>
        <w:pStyle w:val="ListParagraph"/>
        <w:tabs>
          <w:tab w:val="left" w:pos="9630"/>
        </w:tabs>
        <w:rPr>
          <w:rFonts w:asciiTheme="minorHAnsi" w:hAnsiTheme="minorHAnsi" w:cs="Century Gothic"/>
          <w:sz w:val="21"/>
          <w:szCs w:val="21"/>
        </w:rPr>
      </w:pPr>
      <w:r w:rsidRPr="00E15749">
        <w:rPr>
          <w:rFonts w:asciiTheme="minorHAnsi" w:hAnsiTheme="minorHAnsi" w:cs="Century Gothic"/>
          <w:sz w:val="21"/>
          <w:szCs w:val="21"/>
        </w:rPr>
        <w:t>-Generate a new report on current savings from the campus-wide shutdown</w:t>
      </w:r>
    </w:p>
    <w:p w:rsidR="00E15749" w:rsidRPr="00E15749" w:rsidRDefault="00E15749" w:rsidP="00E15749">
      <w:pPr>
        <w:pStyle w:val="ListParagraph"/>
        <w:tabs>
          <w:tab w:val="left" w:pos="9630"/>
        </w:tabs>
        <w:rPr>
          <w:rFonts w:asciiTheme="minorHAnsi" w:hAnsiTheme="minorHAnsi" w:cs="Century Gothic"/>
          <w:sz w:val="21"/>
          <w:szCs w:val="21"/>
        </w:rPr>
      </w:pPr>
      <w:r w:rsidRPr="00E15749">
        <w:rPr>
          <w:rFonts w:asciiTheme="minorHAnsi" w:hAnsiTheme="minorHAnsi" w:cs="Century Gothic"/>
          <w:sz w:val="21"/>
          <w:szCs w:val="21"/>
        </w:rPr>
        <w:t>-Explore efficiency in utility usage</w:t>
      </w:r>
    </w:p>
    <w:p w:rsidR="00F7167A" w:rsidRPr="00C15C2D" w:rsidRDefault="00326C06" w:rsidP="00C15C2D">
      <w:pPr>
        <w:tabs>
          <w:tab w:val="left" w:pos="9630"/>
        </w:tabs>
        <w:ind w:left="360"/>
        <w:rPr>
          <w:rFonts w:asciiTheme="minorHAnsi" w:hAnsiTheme="minorHAnsi" w:cs="Century Gothic"/>
          <w:sz w:val="21"/>
          <w:szCs w:val="21"/>
        </w:rPr>
      </w:pPr>
      <w:r>
        <w:rPr>
          <w:rFonts w:asciiTheme="minorHAnsi" w:hAnsiTheme="minorHAnsi" w:cs="Century Gothic"/>
          <w:sz w:val="21"/>
          <w:szCs w:val="21"/>
        </w:rPr>
        <w:t xml:space="preserve">     </w:t>
      </w:r>
    </w:p>
    <w:p w:rsidR="00A305BC" w:rsidRPr="006E58B3" w:rsidRDefault="00E12D5B" w:rsidP="00E12D5B">
      <w:pPr>
        <w:ind w:right="-20"/>
        <w:rPr>
          <w:rFonts w:asciiTheme="minorHAnsi" w:eastAsia="Tahoma" w:hAnsiTheme="minorHAnsi" w:cs="Tahoma"/>
          <w:sz w:val="21"/>
          <w:szCs w:val="21"/>
        </w:rPr>
      </w:pPr>
      <w:r w:rsidRPr="006E58B3">
        <w:rPr>
          <w:rFonts w:asciiTheme="minorHAnsi" w:eastAsia="Tahoma" w:hAnsiTheme="minorHAnsi" w:cs="Tahoma"/>
          <w:sz w:val="21"/>
          <w:szCs w:val="21"/>
        </w:rPr>
        <w:t>NEXT MEETING(S)</w:t>
      </w:r>
    </w:p>
    <w:p w:rsidR="00045057" w:rsidRPr="006E58B3" w:rsidRDefault="00A305BC" w:rsidP="00E12D5B">
      <w:pPr>
        <w:ind w:right="-20"/>
        <w:rPr>
          <w:rFonts w:asciiTheme="minorHAnsi" w:eastAsia="Tahoma" w:hAnsiTheme="minorHAnsi" w:cs="Tahoma"/>
          <w:sz w:val="21"/>
          <w:szCs w:val="21"/>
        </w:rPr>
      </w:pPr>
      <w:r w:rsidRPr="006E58B3">
        <w:rPr>
          <w:rFonts w:asciiTheme="minorHAnsi" w:eastAsia="Tahoma" w:hAnsiTheme="minorHAnsi" w:cs="Tahoma"/>
          <w:sz w:val="21"/>
          <w:szCs w:val="21"/>
        </w:rPr>
        <w:t xml:space="preserve"> </w:t>
      </w:r>
    </w:p>
    <w:p w:rsidR="00E12D5B" w:rsidRPr="006E58B3" w:rsidRDefault="000155A6" w:rsidP="00F7167A">
      <w:pPr>
        <w:numPr>
          <w:ilvl w:val="0"/>
          <w:numId w:val="3"/>
        </w:numPr>
        <w:ind w:right="-20"/>
        <w:rPr>
          <w:rFonts w:asciiTheme="minorHAnsi" w:eastAsia="Tahoma" w:hAnsiTheme="minorHAnsi" w:cs="Tahoma"/>
          <w:sz w:val="21"/>
          <w:szCs w:val="21"/>
        </w:rPr>
      </w:pPr>
      <w:r w:rsidRPr="006E58B3">
        <w:rPr>
          <w:rFonts w:asciiTheme="minorHAnsi" w:eastAsia="Tahoma" w:hAnsiTheme="minorHAnsi" w:cs="Tahoma"/>
          <w:sz w:val="21"/>
          <w:szCs w:val="21"/>
        </w:rPr>
        <w:t>May 14, 2020</w:t>
      </w:r>
    </w:p>
    <w:p w:rsidR="00F7167A" w:rsidRPr="006E58B3" w:rsidRDefault="00F7167A" w:rsidP="00DB6AEE">
      <w:pPr>
        <w:ind w:right="-20"/>
        <w:rPr>
          <w:rFonts w:asciiTheme="minorHAnsi" w:eastAsia="Tahoma" w:hAnsiTheme="minorHAnsi" w:cs="Tahoma"/>
          <w:sz w:val="21"/>
          <w:szCs w:val="21"/>
        </w:rPr>
      </w:pPr>
    </w:p>
    <w:p w:rsidR="00EA1197" w:rsidRPr="006E58B3" w:rsidRDefault="00E12D5B" w:rsidP="00A305BC">
      <w:pPr>
        <w:tabs>
          <w:tab w:val="left" w:pos="8640"/>
        </w:tabs>
        <w:ind w:right="-20"/>
        <w:rPr>
          <w:rFonts w:asciiTheme="minorHAnsi" w:eastAsia="Tahoma" w:hAnsiTheme="minorHAnsi" w:cs="Tahoma"/>
          <w:sz w:val="21"/>
          <w:szCs w:val="21"/>
        </w:rPr>
      </w:pPr>
      <w:r w:rsidRPr="006E58B3">
        <w:rPr>
          <w:rFonts w:asciiTheme="minorHAnsi" w:eastAsia="Tahoma" w:hAnsiTheme="minorHAnsi" w:cs="Tahoma"/>
          <w:sz w:val="21"/>
          <w:szCs w:val="21"/>
        </w:rPr>
        <w:t>ADJOURNMENT</w:t>
      </w:r>
      <w:r w:rsidR="00FF4E8D" w:rsidRPr="006E58B3">
        <w:rPr>
          <w:rFonts w:asciiTheme="minorHAnsi" w:eastAsia="Tahoma" w:hAnsiTheme="minorHAnsi" w:cs="Tahoma"/>
          <w:sz w:val="21"/>
          <w:szCs w:val="21"/>
        </w:rPr>
        <w:t xml:space="preserve"> </w:t>
      </w:r>
      <w:r w:rsidRPr="006E58B3">
        <w:rPr>
          <w:rFonts w:asciiTheme="minorHAnsi" w:eastAsia="Tahoma" w:hAnsiTheme="minorHAnsi" w:cs="Tahoma"/>
          <w:sz w:val="21"/>
          <w:szCs w:val="21"/>
        </w:rPr>
        <w:tab/>
      </w:r>
      <w:r w:rsidR="005B1FCA">
        <w:rPr>
          <w:rFonts w:asciiTheme="minorHAnsi" w:eastAsia="Tahoma" w:hAnsiTheme="minorHAnsi" w:cs="Tahoma"/>
          <w:sz w:val="21"/>
          <w:szCs w:val="21"/>
        </w:rPr>
        <w:t xml:space="preserve">     </w:t>
      </w:r>
      <w:r w:rsidR="009D36BC" w:rsidRPr="006E58B3">
        <w:rPr>
          <w:rFonts w:asciiTheme="minorHAnsi" w:eastAsia="Tahoma" w:hAnsiTheme="minorHAnsi" w:cs="Tahoma"/>
          <w:sz w:val="21"/>
          <w:szCs w:val="21"/>
        </w:rPr>
        <w:t xml:space="preserve">Linda </w:t>
      </w:r>
      <w:proofErr w:type="spellStart"/>
      <w:r w:rsidR="009D36BC" w:rsidRPr="006E58B3">
        <w:rPr>
          <w:rFonts w:asciiTheme="minorHAnsi" w:eastAsia="Tahoma" w:hAnsiTheme="minorHAnsi" w:cs="Tahoma"/>
          <w:sz w:val="21"/>
          <w:szCs w:val="21"/>
        </w:rPr>
        <w:t>Wilczewski</w:t>
      </w:r>
      <w:proofErr w:type="spellEnd"/>
    </w:p>
    <w:p w:rsidR="002B6EDE" w:rsidRPr="006E58B3" w:rsidRDefault="008C36A5" w:rsidP="00DB6AEE">
      <w:pPr>
        <w:ind w:right="-20"/>
        <w:rPr>
          <w:rFonts w:asciiTheme="minorHAnsi" w:hAnsiTheme="minorHAnsi"/>
          <w:sz w:val="21"/>
          <w:szCs w:val="21"/>
        </w:rPr>
      </w:pPr>
      <w:r w:rsidRPr="006E58B3">
        <w:rPr>
          <w:rFonts w:asciiTheme="minorHAnsi" w:eastAsia="Tahoma" w:hAnsiTheme="minorHAnsi" w:cs="Tahoma"/>
          <w:sz w:val="21"/>
          <w:szCs w:val="21"/>
        </w:rPr>
        <w:t xml:space="preserve">Meeting Adjourned at </w:t>
      </w:r>
      <w:r w:rsidR="00F72B1E">
        <w:rPr>
          <w:rFonts w:asciiTheme="minorHAnsi" w:eastAsia="Tahoma" w:hAnsiTheme="minorHAnsi" w:cs="Tahoma"/>
          <w:sz w:val="21"/>
          <w:szCs w:val="21"/>
        </w:rPr>
        <w:t>4</w:t>
      </w:r>
      <w:r w:rsidR="00FF4E8D" w:rsidRPr="006E58B3">
        <w:rPr>
          <w:rFonts w:asciiTheme="minorHAnsi" w:eastAsia="Tahoma" w:hAnsiTheme="minorHAnsi" w:cs="Tahoma"/>
          <w:sz w:val="21"/>
          <w:szCs w:val="21"/>
        </w:rPr>
        <w:t>:</w:t>
      </w:r>
      <w:r w:rsidR="00BB6065">
        <w:rPr>
          <w:rFonts w:asciiTheme="minorHAnsi" w:eastAsia="Tahoma" w:hAnsiTheme="minorHAnsi" w:cs="Tahoma"/>
          <w:sz w:val="21"/>
          <w:szCs w:val="21"/>
        </w:rPr>
        <w:t>52</w:t>
      </w:r>
      <w:r w:rsidR="000155A6" w:rsidRPr="006E58B3">
        <w:rPr>
          <w:rFonts w:asciiTheme="minorHAnsi" w:eastAsia="Tahoma" w:hAnsiTheme="minorHAnsi" w:cs="Tahoma"/>
          <w:sz w:val="21"/>
          <w:szCs w:val="21"/>
        </w:rPr>
        <w:t xml:space="preserve"> </w:t>
      </w:r>
      <w:r w:rsidR="00FF4E8D" w:rsidRPr="006E58B3">
        <w:rPr>
          <w:rFonts w:asciiTheme="minorHAnsi" w:eastAsia="Tahoma" w:hAnsiTheme="minorHAnsi" w:cs="Tahoma"/>
          <w:sz w:val="21"/>
          <w:szCs w:val="21"/>
        </w:rPr>
        <w:t>P</w:t>
      </w:r>
      <w:r w:rsidR="006009FD" w:rsidRPr="006E58B3">
        <w:rPr>
          <w:rFonts w:asciiTheme="minorHAnsi" w:eastAsia="Tahoma" w:hAnsiTheme="minorHAnsi" w:cs="Tahoma"/>
          <w:sz w:val="21"/>
          <w:szCs w:val="21"/>
        </w:rPr>
        <w:t>.M.</w:t>
      </w:r>
      <w:permEnd w:id="622218505"/>
    </w:p>
    <w:sectPr w:rsidR="002B6EDE" w:rsidRPr="006E58B3" w:rsidSect="00390F36">
      <w:footerReference w:type="default" r:id="rId8"/>
      <w:headerReference w:type="first" r:id="rId9"/>
      <w:footerReference w:type="first" r:id="rId10"/>
      <w:pgSz w:w="12240" w:h="15840"/>
      <w:pgMar w:top="1440" w:right="720" w:bottom="576" w:left="720" w:header="44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AB7" w:rsidRDefault="00317AB7" w:rsidP="004B4307">
      <w:r>
        <w:separator/>
      </w:r>
    </w:p>
  </w:endnote>
  <w:endnote w:type="continuationSeparator" w:id="0">
    <w:p w:rsidR="00317AB7" w:rsidRDefault="00317AB7" w:rsidP="004B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ekton">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AB7" w:rsidRDefault="00317AB7" w:rsidP="00592FF2">
    <w:pPr>
      <w:pStyle w:val="Footer"/>
      <w:jc w:val="right"/>
    </w:pPr>
    <w:r>
      <w:fldChar w:fldCharType="begin"/>
    </w:r>
    <w:r>
      <w:instrText xml:space="preserve"> PAGE   \* MERGEFORMAT </w:instrText>
    </w:r>
    <w:r>
      <w:fldChar w:fldCharType="separate"/>
    </w:r>
    <w:r w:rsidR="00C035F2">
      <w:rPr>
        <w:noProof/>
      </w:rPr>
      <w:t>2</w:t>
    </w:r>
    <w:r>
      <w:rPr>
        <w:noProof/>
      </w:rPr>
      <w:fldChar w:fldCharType="end"/>
    </w:r>
  </w:p>
  <w:p w:rsidR="00317AB7" w:rsidRPr="00187A1B" w:rsidRDefault="00317AB7" w:rsidP="00282E2C">
    <w:pPr>
      <w:pStyle w:val="Footer"/>
      <w:jc w:val="center"/>
      <w:rPr>
        <w:i/>
        <w:sz w:val="16"/>
        <w:szCs w:val="16"/>
      </w:rPr>
    </w:pPr>
  </w:p>
  <w:p w:rsidR="00317AB7" w:rsidRDefault="00317AB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AB7" w:rsidRPr="00BF7592" w:rsidRDefault="00317AB7" w:rsidP="00592FF2">
    <w:pPr>
      <w:pStyle w:val="Footer"/>
      <w:jc w:val="right"/>
      <w:rPr>
        <w:rFonts w:ascii="Verdana" w:hAnsi="Verdana"/>
        <w:sz w:val="18"/>
        <w:szCs w:val="18"/>
      </w:rPr>
    </w:pPr>
    <w:r w:rsidRPr="00BF7592">
      <w:rPr>
        <w:rFonts w:ascii="Verdana" w:hAnsi="Verdana"/>
        <w:sz w:val="18"/>
        <w:szCs w:val="18"/>
      </w:rPr>
      <w:fldChar w:fldCharType="begin"/>
    </w:r>
    <w:r w:rsidRPr="00BF7592">
      <w:rPr>
        <w:rFonts w:ascii="Verdana" w:hAnsi="Verdana"/>
        <w:sz w:val="18"/>
        <w:szCs w:val="18"/>
      </w:rPr>
      <w:instrText xml:space="preserve"> PAGE   \* MERGEFORMAT </w:instrText>
    </w:r>
    <w:r w:rsidRPr="00BF7592">
      <w:rPr>
        <w:rFonts w:ascii="Verdana" w:hAnsi="Verdana"/>
        <w:sz w:val="18"/>
        <w:szCs w:val="18"/>
      </w:rPr>
      <w:fldChar w:fldCharType="separate"/>
    </w:r>
    <w:r w:rsidR="00C035F2">
      <w:rPr>
        <w:rFonts w:ascii="Verdana" w:hAnsi="Verdana"/>
        <w:noProof/>
        <w:sz w:val="18"/>
        <w:szCs w:val="18"/>
      </w:rPr>
      <w:t>1</w:t>
    </w:r>
    <w:r w:rsidRPr="00BF7592">
      <w:rPr>
        <w:rFonts w:ascii="Verdana" w:hAnsi="Verdana"/>
        <w:sz w:val="18"/>
        <w:szCs w:val="18"/>
      </w:rPr>
      <w:fldChar w:fldCharType="end"/>
    </w:r>
    <w:permStart w:id="713129743" w:edGrp="everyone"/>
    <w:permEnd w:id="713129743"/>
  </w:p>
  <w:p w:rsidR="00317AB7" w:rsidRPr="00C5572A" w:rsidRDefault="00317AB7" w:rsidP="00881FFF">
    <w:pPr>
      <w:pStyle w:val="Footer"/>
      <w:rPr>
        <w:rFonts w:ascii="Arial" w:eastAsia="Calibri" w:hAnsi="Arial" w:cs="Arial"/>
        <w:i/>
        <w:color w:val="000000"/>
        <w:sz w:val="16"/>
        <w:szCs w:val="16"/>
      </w:rPr>
    </w:pPr>
    <w:proofErr w:type="spellStart"/>
    <w:r w:rsidRPr="00C5572A">
      <w:rPr>
        <w:rFonts w:ascii="Arial" w:eastAsia="Calibri" w:hAnsi="Arial" w:cs="Arial"/>
        <w:b/>
        <w:i/>
        <w:color w:val="000000"/>
        <w:sz w:val="16"/>
        <w:szCs w:val="16"/>
      </w:rPr>
      <w:t>Hartnell</w:t>
    </w:r>
    <w:proofErr w:type="spellEnd"/>
    <w:r w:rsidRPr="00C5572A">
      <w:rPr>
        <w:rFonts w:ascii="Arial" w:eastAsia="Calibri" w:hAnsi="Arial" w:cs="Arial"/>
        <w:b/>
        <w:i/>
        <w:color w:val="000000"/>
        <w:sz w:val="16"/>
        <w:szCs w:val="16"/>
      </w:rPr>
      <w:t xml:space="preserve"> College Vision Statement:  </w:t>
    </w:r>
    <w:proofErr w:type="spellStart"/>
    <w:r w:rsidRPr="00C5572A">
      <w:rPr>
        <w:rFonts w:ascii="Arial" w:hAnsi="Arial" w:cs="Arial"/>
        <w:i/>
        <w:color w:val="000000" w:themeColor="text1"/>
        <w:sz w:val="16"/>
        <w:szCs w:val="16"/>
      </w:rPr>
      <w:t>Hartnell</w:t>
    </w:r>
    <w:proofErr w:type="spellEnd"/>
    <w:r w:rsidRPr="00C5572A">
      <w:rPr>
        <w:rFonts w:ascii="Arial" w:hAnsi="Arial" w:cs="Arial"/>
        <w:i/>
        <w:color w:val="000000" w:themeColor="text1"/>
        <w:sz w:val="16"/>
        <w:szCs w:val="16"/>
      </w:rPr>
      <w:t xml:space="preserve"> College students will be prepared to contribute as leaders to the intellectual, social, cultural, and economic vitality of our communities and the world.</w:t>
    </w:r>
  </w:p>
  <w:p w:rsidR="00317AB7" w:rsidRPr="00C5572A" w:rsidRDefault="00317AB7" w:rsidP="00881FFF">
    <w:pPr>
      <w:tabs>
        <w:tab w:val="center" w:pos="4680"/>
        <w:tab w:val="right" w:pos="9360"/>
      </w:tabs>
      <w:rPr>
        <w:rFonts w:ascii="Arial" w:hAnsi="Arial" w:cs="Arial"/>
        <w:sz w:val="16"/>
        <w:szCs w:val="16"/>
      </w:rPr>
    </w:pPr>
    <w:proofErr w:type="spellStart"/>
    <w:r w:rsidRPr="00C5572A">
      <w:rPr>
        <w:rFonts w:ascii="Arial" w:eastAsia="Calibri" w:hAnsi="Arial" w:cs="Arial"/>
        <w:b/>
        <w:i/>
        <w:color w:val="000000"/>
        <w:sz w:val="16"/>
        <w:szCs w:val="16"/>
      </w:rPr>
      <w:t>Hartnell</w:t>
    </w:r>
    <w:proofErr w:type="spellEnd"/>
    <w:r w:rsidRPr="00C5572A">
      <w:rPr>
        <w:rFonts w:ascii="Arial" w:eastAsia="Calibri" w:hAnsi="Arial" w:cs="Arial"/>
        <w:b/>
        <w:i/>
        <w:color w:val="000000"/>
        <w:sz w:val="16"/>
        <w:szCs w:val="16"/>
      </w:rPr>
      <w:t xml:space="preserve"> College Mission Statement:  </w:t>
    </w:r>
    <w:r w:rsidRPr="00C5572A">
      <w:rPr>
        <w:rFonts w:ascii="Arial" w:hAnsi="Arial" w:cs="Arial"/>
        <w:color w:val="000000" w:themeColor="text1"/>
        <w:sz w:val="16"/>
        <w:szCs w:val="16"/>
      </w:rPr>
      <w:t xml:space="preserve">Focusing on the education and workforce development needs of communities in the Salinas Valley, </w:t>
    </w:r>
    <w:proofErr w:type="spellStart"/>
    <w:r w:rsidRPr="00C5572A">
      <w:rPr>
        <w:rFonts w:ascii="Arial" w:hAnsi="Arial" w:cs="Arial"/>
        <w:color w:val="000000" w:themeColor="text1"/>
        <w:sz w:val="16"/>
        <w:szCs w:val="16"/>
      </w:rPr>
      <w:t>Hartnell</w:t>
    </w:r>
    <w:proofErr w:type="spellEnd"/>
    <w:r w:rsidRPr="00C5572A">
      <w:rPr>
        <w:rFonts w:ascii="Arial" w:hAnsi="Arial" w:cs="Arial"/>
        <w:color w:val="000000" w:themeColor="text1"/>
        <w:sz w:val="16"/>
        <w:szCs w:val="16"/>
      </w:rPr>
      <w:t xml:space="preserve"> College strengthens communities by providing opportunities for students to reach career and/or academic goals (associate degrees, certificates of achievement, transfer to four-year institutions) in an environment committed to student learning, achievement and success</w:t>
    </w:r>
    <w:r w:rsidRPr="00C5572A">
      <w:rPr>
        <w:rFonts w:ascii="Arial" w:eastAsia="Calibri" w:hAnsi="Arial" w:cs="Arial"/>
        <w:i/>
        <w:color w:val="000000"/>
        <w:sz w:val="16"/>
        <w:szCs w:val="16"/>
      </w:rPr>
      <w:t xml:space="preserve">. </w:t>
    </w:r>
  </w:p>
  <w:p w:rsidR="00317AB7" w:rsidRDefault="00317AB7" w:rsidP="00881F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AB7" w:rsidRDefault="00317AB7" w:rsidP="004B4307">
      <w:r>
        <w:separator/>
      </w:r>
    </w:p>
  </w:footnote>
  <w:footnote w:type="continuationSeparator" w:id="0">
    <w:p w:rsidR="00317AB7" w:rsidRDefault="00317AB7" w:rsidP="004B43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AB7" w:rsidRDefault="00317AB7" w:rsidP="00881FFF">
    <w:pPr>
      <w:pStyle w:val="Header"/>
      <w:ind w:left="86"/>
      <w:jc w:val="center"/>
      <w:rPr>
        <w:sz w:val="52"/>
      </w:rPr>
    </w:pPr>
    <w:r>
      <w:rPr>
        <w:noProof/>
        <w:sz w:val="52"/>
      </w:rPr>
      <w:drawing>
        <wp:anchor distT="0" distB="0" distL="114300" distR="114300" simplePos="0" relativeHeight="251661824" behindDoc="0" locked="0" layoutInCell="1" allowOverlap="1" wp14:anchorId="27E07671" wp14:editId="692C9774">
          <wp:simplePos x="0" y="0"/>
          <wp:positionH relativeFrom="margin">
            <wp:posOffset>2964180</wp:posOffset>
          </wp:positionH>
          <wp:positionV relativeFrom="margin">
            <wp:posOffset>-887095</wp:posOffset>
          </wp:positionV>
          <wp:extent cx="914400" cy="762000"/>
          <wp:effectExtent l="0" t="0" r="0" b="0"/>
          <wp:wrapSquare wrapText="bothSides"/>
          <wp:docPr id="1" name="Picture 5" descr="Hartnell sprial panther"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 SEAL-RT 209.JPG"/>
                  <pic:cNvPicPr/>
                </pic:nvPicPr>
                <pic:blipFill>
                  <a:blip r:embed="rId1">
                    <a:extLst>
                      <a:ext uri="{28A0092B-C50C-407E-A947-70E740481C1C}">
                        <a14:useLocalDpi xmlns:a14="http://schemas.microsoft.com/office/drawing/2010/main" val="0"/>
                      </a:ext>
                    </a:extLst>
                  </a:blip>
                  <a:stretch>
                    <a:fillRect/>
                  </a:stretch>
                </pic:blipFill>
                <pic:spPr>
                  <a:xfrm>
                    <a:off x="0" y="0"/>
                    <a:ext cx="914400" cy="7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4F7F"/>
    <w:multiLevelType w:val="hybridMultilevel"/>
    <w:tmpl w:val="E424FBF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F061B39"/>
    <w:multiLevelType w:val="hybridMultilevel"/>
    <w:tmpl w:val="17CAF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01878"/>
    <w:multiLevelType w:val="hybridMultilevel"/>
    <w:tmpl w:val="E32CCB9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2EF4051E"/>
    <w:multiLevelType w:val="hybridMultilevel"/>
    <w:tmpl w:val="621AEFB6"/>
    <w:lvl w:ilvl="0" w:tplc="0409000F">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30805515"/>
    <w:multiLevelType w:val="hybridMultilevel"/>
    <w:tmpl w:val="B40C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A4709"/>
    <w:multiLevelType w:val="hybridMultilevel"/>
    <w:tmpl w:val="DBD4DE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09705E"/>
    <w:multiLevelType w:val="hybridMultilevel"/>
    <w:tmpl w:val="166A450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3DAB13C9"/>
    <w:multiLevelType w:val="hybridMultilevel"/>
    <w:tmpl w:val="6586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96181"/>
    <w:multiLevelType w:val="hybridMultilevel"/>
    <w:tmpl w:val="DBD4DE3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43C64F1F"/>
    <w:multiLevelType w:val="hybridMultilevel"/>
    <w:tmpl w:val="00A04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D3EFF"/>
    <w:multiLevelType w:val="hybridMultilevel"/>
    <w:tmpl w:val="E71A6A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96153C6"/>
    <w:multiLevelType w:val="hybridMultilevel"/>
    <w:tmpl w:val="444C849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2" w15:restartNumberingAfterBreak="0">
    <w:nsid w:val="4E6E1660"/>
    <w:multiLevelType w:val="hybridMultilevel"/>
    <w:tmpl w:val="50A8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AA4F4B"/>
    <w:multiLevelType w:val="hybridMultilevel"/>
    <w:tmpl w:val="8500E380"/>
    <w:lvl w:ilvl="0" w:tplc="5BF63E1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5791303F"/>
    <w:multiLevelType w:val="hybridMultilevel"/>
    <w:tmpl w:val="47260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43000B"/>
    <w:multiLevelType w:val="hybridMultilevel"/>
    <w:tmpl w:val="A03810E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6" w15:restartNumberingAfterBreak="0">
    <w:nsid w:val="5BCE31B0"/>
    <w:multiLevelType w:val="hybridMultilevel"/>
    <w:tmpl w:val="30127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472044"/>
    <w:multiLevelType w:val="hybridMultilevel"/>
    <w:tmpl w:val="0CA451EE"/>
    <w:lvl w:ilvl="0" w:tplc="42C2674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C3C"/>
    <w:multiLevelType w:val="hybridMultilevel"/>
    <w:tmpl w:val="EA125B66"/>
    <w:lvl w:ilvl="0" w:tplc="ACDE3A66">
      <w:start w:val="1"/>
      <w:numFmt w:val="decimal"/>
      <w:lvlText w:val="%1."/>
      <w:lvlJc w:val="left"/>
      <w:pPr>
        <w:ind w:left="450" w:hanging="360"/>
      </w:pPr>
      <w:rPr>
        <w:b w:val="0"/>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5F4D5F11"/>
    <w:multiLevelType w:val="hybridMultilevel"/>
    <w:tmpl w:val="AEC64E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647B1C69"/>
    <w:multiLevelType w:val="hybridMultilevel"/>
    <w:tmpl w:val="4470D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6D711E5"/>
    <w:multiLevelType w:val="hybridMultilevel"/>
    <w:tmpl w:val="69C0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F17B3"/>
    <w:multiLevelType w:val="hybridMultilevel"/>
    <w:tmpl w:val="1F543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1148E0"/>
    <w:multiLevelType w:val="hybridMultilevel"/>
    <w:tmpl w:val="FDF0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531C7"/>
    <w:multiLevelType w:val="hybridMultilevel"/>
    <w:tmpl w:val="9EB8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0D1593"/>
    <w:multiLevelType w:val="hybridMultilevel"/>
    <w:tmpl w:val="9BDA8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F84230"/>
    <w:multiLevelType w:val="hybridMultilevel"/>
    <w:tmpl w:val="E9842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11"/>
  </w:num>
  <w:num w:numId="5">
    <w:abstractNumId w:val="2"/>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
  </w:num>
  <w:num w:numId="9">
    <w:abstractNumId w:val="13"/>
  </w:num>
  <w:num w:numId="10">
    <w:abstractNumId w:val="22"/>
  </w:num>
  <w:num w:numId="11">
    <w:abstractNumId w:val="17"/>
  </w:num>
  <w:num w:numId="12">
    <w:abstractNumId w:val="18"/>
  </w:num>
  <w:num w:numId="13">
    <w:abstractNumId w:val="4"/>
  </w:num>
  <w:num w:numId="14">
    <w:abstractNumId w:val="6"/>
  </w:num>
  <w:num w:numId="15">
    <w:abstractNumId w:val="21"/>
  </w:num>
  <w:num w:numId="16">
    <w:abstractNumId w:val="14"/>
  </w:num>
  <w:num w:numId="17">
    <w:abstractNumId w:val="0"/>
  </w:num>
  <w:num w:numId="18">
    <w:abstractNumId w:val="12"/>
  </w:num>
  <w:num w:numId="19">
    <w:abstractNumId w:val="24"/>
  </w:num>
  <w:num w:numId="20">
    <w:abstractNumId w:val="23"/>
  </w:num>
  <w:num w:numId="21">
    <w:abstractNumId w:val="7"/>
  </w:num>
  <w:num w:numId="22">
    <w:abstractNumId w:val="19"/>
  </w:num>
  <w:num w:numId="23">
    <w:abstractNumId w:val="20"/>
  </w:num>
  <w:num w:numId="24">
    <w:abstractNumId w:val="10"/>
  </w:num>
  <w:num w:numId="25">
    <w:abstractNumId w:val="16"/>
  </w:num>
  <w:num w:numId="26">
    <w:abstractNumId w:val="25"/>
  </w:num>
  <w:num w:numId="27">
    <w:abstractNumId w:val="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en-US" w:vendorID="64" w:dllVersion="131078" w:nlCheck="1" w:checkStyle="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O3NLE0MjYzMDM0NzRU0lEKTi0uzszPAykwrAUA6BztSywAAAA="/>
  </w:docVars>
  <w:rsids>
    <w:rsidRoot w:val="004B4307"/>
    <w:rsid w:val="0000360C"/>
    <w:rsid w:val="000155A6"/>
    <w:rsid w:val="000236F6"/>
    <w:rsid w:val="00030876"/>
    <w:rsid w:val="00030C3C"/>
    <w:rsid w:val="00043844"/>
    <w:rsid w:val="00045057"/>
    <w:rsid w:val="00053361"/>
    <w:rsid w:val="000547AB"/>
    <w:rsid w:val="0005579F"/>
    <w:rsid w:val="00057CD6"/>
    <w:rsid w:val="000709C7"/>
    <w:rsid w:val="000730B1"/>
    <w:rsid w:val="000766BE"/>
    <w:rsid w:val="00077C85"/>
    <w:rsid w:val="000945AE"/>
    <w:rsid w:val="00096C6A"/>
    <w:rsid w:val="000A3AA1"/>
    <w:rsid w:val="000C30ED"/>
    <w:rsid w:val="000E6739"/>
    <w:rsid w:val="000F0496"/>
    <w:rsid w:val="000F3F9B"/>
    <w:rsid w:val="000F4448"/>
    <w:rsid w:val="000F4DD8"/>
    <w:rsid w:val="000F58C3"/>
    <w:rsid w:val="000F5C39"/>
    <w:rsid w:val="0010075A"/>
    <w:rsid w:val="00103043"/>
    <w:rsid w:val="00104B59"/>
    <w:rsid w:val="00104F64"/>
    <w:rsid w:val="00106B67"/>
    <w:rsid w:val="00116B18"/>
    <w:rsid w:val="00122B25"/>
    <w:rsid w:val="00124B7B"/>
    <w:rsid w:val="00142120"/>
    <w:rsid w:val="00142D30"/>
    <w:rsid w:val="001811D6"/>
    <w:rsid w:val="001C0E49"/>
    <w:rsid w:val="001E2C92"/>
    <w:rsid w:val="001E4181"/>
    <w:rsid w:val="001F2855"/>
    <w:rsid w:val="001F648B"/>
    <w:rsid w:val="00202562"/>
    <w:rsid w:val="00206E14"/>
    <w:rsid w:val="00213DCB"/>
    <w:rsid w:val="002237AF"/>
    <w:rsid w:val="002329A9"/>
    <w:rsid w:val="002353BA"/>
    <w:rsid w:val="002401E7"/>
    <w:rsid w:val="00253DFA"/>
    <w:rsid w:val="002573A9"/>
    <w:rsid w:val="00262A2F"/>
    <w:rsid w:val="002646AB"/>
    <w:rsid w:val="00282E2C"/>
    <w:rsid w:val="002836F5"/>
    <w:rsid w:val="002870E0"/>
    <w:rsid w:val="00290472"/>
    <w:rsid w:val="00290BEB"/>
    <w:rsid w:val="00292BB2"/>
    <w:rsid w:val="00295A68"/>
    <w:rsid w:val="00297DDB"/>
    <w:rsid w:val="002B2D98"/>
    <w:rsid w:val="002B33D1"/>
    <w:rsid w:val="002B6EDE"/>
    <w:rsid w:val="002D10C5"/>
    <w:rsid w:val="002D367E"/>
    <w:rsid w:val="002E0297"/>
    <w:rsid w:val="002E2083"/>
    <w:rsid w:val="002E259D"/>
    <w:rsid w:val="002E7DC7"/>
    <w:rsid w:val="002F2436"/>
    <w:rsid w:val="002F3FF3"/>
    <w:rsid w:val="002F43E2"/>
    <w:rsid w:val="00301375"/>
    <w:rsid w:val="00317AB7"/>
    <w:rsid w:val="00321FB2"/>
    <w:rsid w:val="00324444"/>
    <w:rsid w:val="00325ADC"/>
    <w:rsid w:val="00325CB0"/>
    <w:rsid w:val="00326C06"/>
    <w:rsid w:val="003333E4"/>
    <w:rsid w:val="00333EA0"/>
    <w:rsid w:val="00335649"/>
    <w:rsid w:val="00342436"/>
    <w:rsid w:val="00354736"/>
    <w:rsid w:val="00361A44"/>
    <w:rsid w:val="00362114"/>
    <w:rsid w:val="0037017E"/>
    <w:rsid w:val="0037721B"/>
    <w:rsid w:val="00383677"/>
    <w:rsid w:val="00387330"/>
    <w:rsid w:val="00390F36"/>
    <w:rsid w:val="003B29C8"/>
    <w:rsid w:val="003B3070"/>
    <w:rsid w:val="003C518F"/>
    <w:rsid w:val="003D20AB"/>
    <w:rsid w:val="003F490D"/>
    <w:rsid w:val="003F67B5"/>
    <w:rsid w:val="00404604"/>
    <w:rsid w:val="00406E0E"/>
    <w:rsid w:val="00410E4D"/>
    <w:rsid w:val="00411ACC"/>
    <w:rsid w:val="00414EDE"/>
    <w:rsid w:val="004369B9"/>
    <w:rsid w:val="004409A7"/>
    <w:rsid w:val="00440D5E"/>
    <w:rsid w:val="00446835"/>
    <w:rsid w:val="00447816"/>
    <w:rsid w:val="004719F7"/>
    <w:rsid w:val="00472B57"/>
    <w:rsid w:val="00476BFE"/>
    <w:rsid w:val="00484C69"/>
    <w:rsid w:val="00495A91"/>
    <w:rsid w:val="00497265"/>
    <w:rsid w:val="004A1402"/>
    <w:rsid w:val="004A6EA8"/>
    <w:rsid w:val="004B2DEA"/>
    <w:rsid w:val="004B4307"/>
    <w:rsid w:val="004C3FAB"/>
    <w:rsid w:val="004C49B5"/>
    <w:rsid w:val="004C71CC"/>
    <w:rsid w:val="004C7D57"/>
    <w:rsid w:val="004D22EB"/>
    <w:rsid w:val="004D6DCF"/>
    <w:rsid w:val="004E6DB7"/>
    <w:rsid w:val="00502864"/>
    <w:rsid w:val="005049D5"/>
    <w:rsid w:val="00512F86"/>
    <w:rsid w:val="005265ED"/>
    <w:rsid w:val="00552962"/>
    <w:rsid w:val="0055606D"/>
    <w:rsid w:val="005642A5"/>
    <w:rsid w:val="00566084"/>
    <w:rsid w:val="00592A52"/>
    <w:rsid w:val="00592FF2"/>
    <w:rsid w:val="005965FB"/>
    <w:rsid w:val="005B15F5"/>
    <w:rsid w:val="005B1789"/>
    <w:rsid w:val="005B1FCA"/>
    <w:rsid w:val="005B2659"/>
    <w:rsid w:val="005D6739"/>
    <w:rsid w:val="005F0AF5"/>
    <w:rsid w:val="006009FD"/>
    <w:rsid w:val="00613825"/>
    <w:rsid w:val="00613DFC"/>
    <w:rsid w:val="00615EA6"/>
    <w:rsid w:val="0063222B"/>
    <w:rsid w:val="00635C29"/>
    <w:rsid w:val="00651BBB"/>
    <w:rsid w:val="006550B0"/>
    <w:rsid w:val="00656E65"/>
    <w:rsid w:val="00682050"/>
    <w:rsid w:val="00687C57"/>
    <w:rsid w:val="006A1031"/>
    <w:rsid w:val="006C2E42"/>
    <w:rsid w:val="006D18A7"/>
    <w:rsid w:val="006D3E34"/>
    <w:rsid w:val="006E58B3"/>
    <w:rsid w:val="007010BD"/>
    <w:rsid w:val="007055C3"/>
    <w:rsid w:val="00710005"/>
    <w:rsid w:val="00712ECA"/>
    <w:rsid w:val="007134BD"/>
    <w:rsid w:val="00725A78"/>
    <w:rsid w:val="00726414"/>
    <w:rsid w:val="00741367"/>
    <w:rsid w:val="00753AC5"/>
    <w:rsid w:val="00754329"/>
    <w:rsid w:val="00760EE6"/>
    <w:rsid w:val="007635DB"/>
    <w:rsid w:val="00772EF2"/>
    <w:rsid w:val="007954C2"/>
    <w:rsid w:val="007A1036"/>
    <w:rsid w:val="007A6F22"/>
    <w:rsid w:val="007B1EC3"/>
    <w:rsid w:val="007B31A5"/>
    <w:rsid w:val="007C2650"/>
    <w:rsid w:val="007C7565"/>
    <w:rsid w:val="007D13DB"/>
    <w:rsid w:val="007E6F66"/>
    <w:rsid w:val="007F2206"/>
    <w:rsid w:val="00801024"/>
    <w:rsid w:val="008021B8"/>
    <w:rsid w:val="008042F9"/>
    <w:rsid w:val="0080796B"/>
    <w:rsid w:val="00807EBD"/>
    <w:rsid w:val="008119FF"/>
    <w:rsid w:val="00811A22"/>
    <w:rsid w:val="0083442B"/>
    <w:rsid w:val="00837AE7"/>
    <w:rsid w:val="008445BD"/>
    <w:rsid w:val="0086143B"/>
    <w:rsid w:val="00862BFB"/>
    <w:rsid w:val="00873510"/>
    <w:rsid w:val="00880B14"/>
    <w:rsid w:val="00881FFF"/>
    <w:rsid w:val="0088549E"/>
    <w:rsid w:val="00885906"/>
    <w:rsid w:val="008B79EE"/>
    <w:rsid w:val="008C073A"/>
    <w:rsid w:val="008C36A5"/>
    <w:rsid w:val="008C588B"/>
    <w:rsid w:val="008C7AFD"/>
    <w:rsid w:val="008D1390"/>
    <w:rsid w:val="008D1D62"/>
    <w:rsid w:val="008D2941"/>
    <w:rsid w:val="00901E48"/>
    <w:rsid w:val="00906E33"/>
    <w:rsid w:val="00912FA8"/>
    <w:rsid w:val="009139E3"/>
    <w:rsid w:val="00914E6F"/>
    <w:rsid w:val="00923E7A"/>
    <w:rsid w:val="009449DE"/>
    <w:rsid w:val="00952937"/>
    <w:rsid w:val="00974FEA"/>
    <w:rsid w:val="009838BB"/>
    <w:rsid w:val="00987C63"/>
    <w:rsid w:val="009959B1"/>
    <w:rsid w:val="009A219A"/>
    <w:rsid w:val="009A5456"/>
    <w:rsid w:val="009C0011"/>
    <w:rsid w:val="009C1B79"/>
    <w:rsid w:val="009C2A00"/>
    <w:rsid w:val="009D0D92"/>
    <w:rsid w:val="009D36BC"/>
    <w:rsid w:val="009F684D"/>
    <w:rsid w:val="00A00281"/>
    <w:rsid w:val="00A01A5A"/>
    <w:rsid w:val="00A07804"/>
    <w:rsid w:val="00A10595"/>
    <w:rsid w:val="00A12666"/>
    <w:rsid w:val="00A1289A"/>
    <w:rsid w:val="00A245A8"/>
    <w:rsid w:val="00A305BC"/>
    <w:rsid w:val="00A3651A"/>
    <w:rsid w:val="00A378B0"/>
    <w:rsid w:val="00A42054"/>
    <w:rsid w:val="00A44AA1"/>
    <w:rsid w:val="00A46335"/>
    <w:rsid w:val="00A511E5"/>
    <w:rsid w:val="00A61F2C"/>
    <w:rsid w:val="00A7496C"/>
    <w:rsid w:val="00A76CFC"/>
    <w:rsid w:val="00A9496A"/>
    <w:rsid w:val="00A9515F"/>
    <w:rsid w:val="00A953EE"/>
    <w:rsid w:val="00AA04DF"/>
    <w:rsid w:val="00AA05F0"/>
    <w:rsid w:val="00AA684A"/>
    <w:rsid w:val="00AA71D1"/>
    <w:rsid w:val="00AC6B51"/>
    <w:rsid w:val="00AF07A9"/>
    <w:rsid w:val="00AF7DB3"/>
    <w:rsid w:val="00B03243"/>
    <w:rsid w:val="00B07B8F"/>
    <w:rsid w:val="00B12FA8"/>
    <w:rsid w:val="00B17426"/>
    <w:rsid w:val="00B21904"/>
    <w:rsid w:val="00B230DE"/>
    <w:rsid w:val="00B249F2"/>
    <w:rsid w:val="00B34517"/>
    <w:rsid w:val="00B41B87"/>
    <w:rsid w:val="00B536EE"/>
    <w:rsid w:val="00B71673"/>
    <w:rsid w:val="00B73890"/>
    <w:rsid w:val="00B73CB8"/>
    <w:rsid w:val="00B74F11"/>
    <w:rsid w:val="00B81F1D"/>
    <w:rsid w:val="00B91ED6"/>
    <w:rsid w:val="00B940F6"/>
    <w:rsid w:val="00BA27FC"/>
    <w:rsid w:val="00BB6065"/>
    <w:rsid w:val="00BB795A"/>
    <w:rsid w:val="00BE0DC3"/>
    <w:rsid w:val="00BE15F7"/>
    <w:rsid w:val="00BE446D"/>
    <w:rsid w:val="00BF0A59"/>
    <w:rsid w:val="00BF426C"/>
    <w:rsid w:val="00BF7592"/>
    <w:rsid w:val="00C0182C"/>
    <w:rsid w:val="00C035F2"/>
    <w:rsid w:val="00C1108E"/>
    <w:rsid w:val="00C111DB"/>
    <w:rsid w:val="00C12441"/>
    <w:rsid w:val="00C15C2D"/>
    <w:rsid w:val="00C16066"/>
    <w:rsid w:val="00C21483"/>
    <w:rsid w:val="00C50F2C"/>
    <w:rsid w:val="00C52882"/>
    <w:rsid w:val="00C64167"/>
    <w:rsid w:val="00C65D0D"/>
    <w:rsid w:val="00C755B0"/>
    <w:rsid w:val="00C8354F"/>
    <w:rsid w:val="00C958AC"/>
    <w:rsid w:val="00CC6254"/>
    <w:rsid w:val="00CC7E12"/>
    <w:rsid w:val="00CD1752"/>
    <w:rsid w:val="00CE7F85"/>
    <w:rsid w:val="00D013C6"/>
    <w:rsid w:val="00D06F32"/>
    <w:rsid w:val="00D12FE1"/>
    <w:rsid w:val="00D13751"/>
    <w:rsid w:val="00D162CE"/>
    <w:rsid w:val="00D31913"/>
    <w:rsid w:val="00D340B1"/>
    <w:rsid w:val="00D6087B"/>
    <w:rsid w:val="00D675CB"/>
    <w:rsid w:val="00D71FDF"/>
    <w:rsid w:val="00D77B12"/>
    <w:rsid w:val="00D80238"/>
    <w:rsid w:val="00D90806"/>
    <w:rsid w:val="00DA23F9"/>
    <w:rsid w:val="00DA352D"/>
    <w:rsid w:val="00DB6AEE"/>
    <w:rsid w:val="00DC1022"/>
    <w:rsid w:val="00DD29C3"/>
    <w:rsid w:val="00DD30D6"/>
    <w:rsid w:val="00DE1565"/>
    <w:rsid w:val="00E0365C"/>
    <w:rsid w:val="00E03DE1"/>
    <w:rsid w:val="00E045B4"/>
    <w:rsid w:val="00E12D5B"/>
    <w:rsid w:val="00E14804"/>
    <w:rsid w:val="00E15749"/>
    <w:rsid w:val="00E16DFF"/>
    <w:rsid w:val="00E20FAC"/>
    <w:rsid w:val="00E223AE"/>
    <w:rsid w:val="00E2649B"/>
    <w:rsid w:val="00E32FB7"/>
    <w:rsid w:val="00E348FE"/>
    <w:rsid w:val="00E52590"/>
    <w:rsid w:val="00E527DF"/>
    <w:rsid w:val="00E57763"/>
    <w:rsid w:val="00E6468B"/>
    <w:rsid w:val="00E65481"/>
    <w:rsid w:val="00E70810"/>
    <w:rsid w:val="00E74E79"/>
    <w:rsid w:val="00E81820"/>
    <w:rsid w:val="00E83273"/>
    <w:rsid w:val="00E86E73"/>
    <w:rsid w:val="00E94C48"/>
    <w:rsid w:val="00EA0F73"/>
    <w:rsid w:val="00EA1197"/>
    <w:rsid w:val="00EA20DA"/>
    <w:rsid w:val="00EB5ECA"/>
    <w:rsid w:val="00EC1163"/>
    <w:rsid w:val="00ED0081"/>
    <w:rsid w:val="00ED33CE"/>
    <w:rsid w:val="00EE52F5"/>
    <w:rsid w:val="00EE67DC"/>
    <w:rsid w:val="00EF6E7F"/>
    <w:rsid w:val="00EF71CB"/>
    <w:rsid w:val="00EF7E32"/>
    <w:rsid w:val="00F01478"/>
    <w:rsid w:val="00F065BF"/>
    <w:rsid w:val="00F13A59"/>
    <w:rsid w:val="00F16D33"/>
    <w:rsid w:val="00F37F1D"/>
    <w:rsid w:val="00F5208E"/>
    <w:rsid w:val="00F53819"/>
    <w:rsid w:val="00F5382A"/>
    <w:rsid w:val="00F56BD0"/>
    <w:rsid w:val="00F5729E"/>
    <w:rsid w:val="00F575DE"/>
    <w:rsid w:val="00F60183"/>
    <w:rsid w:val="00F642ED"/>
    <w:rsid w:val="00F7167A"/>
    <w:rsid w:val="00F72B1E"/>
    <w:rsid w:val="00F73426"/>
    <w:rsid w:val="00F76B3D"/>
    <w:rsid w:val="00F7723C"/>
    <w:rsid w:val="00F84CD1"/>
    <w:rsid w:val="00F97031"/>
    <w:rsid w:val="00FA6CF2"/>
    <w:rsid w:val="00FB3D48"/>
    <w:rsid w:val="00FC103C"/>
    <w:rsid w:val="00FC53A3"/>
    <w:rsid w:val="00FC705E"/>
    <w:rsid w:val="00FC7FB6"/>
    <w:rsid w:val="00FE6322"/>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42C178F9"/>
  <w15:docId w15:val="{35125B54-F7BF-4D91-A66A-08B4F89C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361"/>
    <w:rPr>
      <w:rFonts w:ascii="Franklin Gothic Book" w:hAnsi="Franklin Gothic Book"/>
      <w:sz w:val="24"/>
      <w:szCs w:val="24"/>
    </w:rPr>
  </w:style>
  <w:style w:type="paragraph" w:styleId="Heading1">
    <w:name w:val="heading 1"/>
    <w:basedOn w:val="Normal"/>
    <w:link w:val="Heading1Char"/>
    <w:qFormat/>
    <w:rsid w:val="00E12D5B"/>
    <w:pPr>
      <w:jc w:val="center"/>
      <w:outlineLvl w:val="0"/>
    </w:pPr>
    <w:rPr>
      <w:rFonts w:ascii="Tekton" w:hAnsi="Tekton"/>
      <w:b/>
      <w:color w:val="000000"/>
      <w:kern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307"/>
    <w:pPr>
      <w:tabs>
        <w:tab w:val="center" w:pos="4680"/>
        <w:tab w:val="right" w:pos="9360"/>
      </w:tabs>
    </w:pPr>
  </w:style>
  <w:style w:type="character" w:customStyle="1" w:styleId="HeaderChar">
    <w:name w:val="Header Char"/>
    <w:basedOn w:val="DefaultParagraphFont"/>
    <w:link w:val="Header"/>
    <w:uiPriority w:val="99"/>
    <w:rsid w:val="004B4307"/>
    <w:rPr>
      <w:rFonts w:ascii="Franklin Gothic Book" w:hAnsi="Franklin Gothic Book"/>
      <w:sz w:val="24"/>
      <w:szCs w:val="24"/>
    </w:rPr>
  </w:style>
  <w:style w:type="paragraph" w:styleId="Footer">
    <w:name w:val="footer"/>
    <w:basedOn w:val="Normal"/>
    <w:link w:val="FooterChar"/>
    <w:uiPriority w:val="99"/>
    <w:unhideWhenUsed/>
    <w:rsid w:val="004B4307"/>
    <w:pPr>
      <w:tabs>
        <w:tab w:val="center" w:pos="4680"/>
        <w:tab w:val="right" w:pos="9360"/>
      </w:tabs>
    </w:pPr>
  </w:style>
  <w:style w:type="character" w:customStyle="1" w:styleId="FooterChar">
    <w:name w:val="Footer Char"/>
    <w:basedOn w:val="DefaultParagraphFont"/>
    <w:link w:val="Footer"/>
    <w:uiPriority w:val="99"/>
    <w:rsid w:val="004B4307"/>
    <w:rPr>
      <w:rFonts w:ascii="Franklin Gothic Book" w:hAnsi="Franklin Gothic Book"/>
      <w:sz w:val="24"/>
      <w:szCs w:val="24"/>
    </w:rPr>
  </w:style>
  <w:style w:type="paragraph" w:styleId="BalloonText">
    <w:name w:val="Balloon Text"/>
    <w:basedOn w:val="Normal"/>
    <w:link w:val="BalloonTextChar"/>
    <w:uiPriority w:val="99"/>
    <w:semiHidden/>
    <w:unhideWhenUsed/>
    <w:rsid w:val="004B4307"/>
    <w:rPr>
      <w:rFonts w:ascii="Tahoma" w:hAnsi="Tahoma" w:cs="Tahoma"/>
      <w:sz w:val="16"/>
      <w:szCs w:val="16"/>
    </w:rPr>
  </w:style>
  <w:style w:type="character" w:customStyle="1" w:styleId="BalloonTextChar">
    <w:name w:val="Balloon Text Char"/>
    <w:basedOn w:val="DefaultParagraphFont"/>
    <w:link w:val="BalloonText"/>
    <w:uiPriority w:val="99"/>
    <w:semiHidden/>
    <w:rsid w:val="004B4307"/>
    <w:rPr>
      <w:rFonts w:ascii="Tahoma" w:hAnsi="Tahoma" w:cs="Tahoma"/>
      <w:sz w:val="16"/>
      <w:szCs w:val="16"/>
    </w:rPr>
  </w:style>
  <w:style w:type="character" w:customStyle="1" w:styleId="Heading1Char">
    <w:name w:val="Heading 1 Char"/>
    <w:basedOn w:val="DefaultParagraphFont"/>
    <w:link w:val="Heading1"/>
    <w:rsid w:val="00E12D5B"/>
    <w:rPr>
      <w:rFonts w:ascii="Tekton" w:hAnsi="Tekton"/>
      <w:b/>
      <w:color w:val="000000"/>
      <w:kern w:val="2"/>
      <w:sz w:val="28"/>
      <w:szCs w:val="24"/>
    </w:rPr>
  </w:style>
  <w:style w:type="paragraph" w:styleId="Title">
    <w:name w:val="Title"/>
    <w:link w:val="TitleChar"/>
    <w:qFormat/>
    <w:rsid w:val="00E12D5B"/>
    <w:pPr>
      <w:jc w:val="center"/>
    </w:pPr>
    <w:rPr>
      <w:rFonts w:ascii="Perpetua Titling MT" w:hAnsi="Perpetua Titling MT"/>
      <w:color w:val="000000"/>
      <w:kern w:val="28"/>
      <w:sz w:val="144"/>
      <w:szCs w:val="144"/>
    </w:rPr>
  </w:style>
  <w:style w:type="character" w:customStyle="1" w:styleId="TitleChar">
    <w:name w:val="Title Char"/>
    <w:basedOn w:val="DefaultParagraphFont"/>
    <w:link w:val="Title"/>
    <w:rsid w:val="00E12D5B"/>
    <w:rPr>
      <w:rFonts w:ascii="Perpetua Titling MT" w:hAnsi="Perpetua Titling MT"/>
      <w:color w:val="000000"/>
      <w:kern w:val="28"/>
      <w:sz w:val="144"/>
      <w:szCs w:val="144"/>
    </w:rPr>
  </w:style>
  <w:style w:type="paragraph" w:styleId="ListParagraph">
    <w:name w:val="List Paragraph"/>
    <w:basedOn w:val="Normal"/>
    <w:uiPriority w:val="34"/>
    <w:qFormat/>
    <w:rsid w:val="00D80238"/>
    <w:pPr>
      <w:ind w:left="720"/>
      <w:contextualSpacing/>
    </w:pPr>
  </w:style>
  <w:style w:type="character" w:styleId="Hyperlink">
    <w:name w:val="Hyperlink"/>
    <w:basedOn w:val="DefaultParagraphFont"/>
    <w:uiPriority w:val="99"/>
    <w:unhideWhenUsed/>
    <w:rsid w:val="002353BA"/>
    <w:rPr>
      <w:color w:val="0000FF" w:themeColor="hyperlink"/>
      <w:u w:val="single"/>
    </w:rPr>
  </w:style>
  <w:style w:type="character" w:customStyle="1" w:styleId="il">
    <w:name w:val="il"/>
    <w:basedOn w:val="DefaultParagraphFont"/>
    <w:rsid w:val="002D1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297015">
      <w:bodyDiv w:val="1"/>
      <w:marLeft w:val="0"/>
      <w:marRight w:val="0"/>
      <w:marTop w:val="0"/>
      <w:marBottom w:val="0"/>
      <w:divBdr>
        <w:top w:val="none" w:sz="0" w:space="0" w:color="auto"/>
        <w:left w:val="none" w:sz="0" w:space="0" w:color="auto"/>
        <w:bottom w:val="none" w:sz="0" w:space="0" w:color="auto"/>
        <w:right w:val="none" w:sz="0" w:space="0" w:color="auto"/>
      </w:divBdr>
    </w:div>
    <w:div w:id="183148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802E1-433C-454C-ABBB-CF91DE707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823681C8</Template>
  <TotalTime>321</TotalTime>
  <Pages>4</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West Hills College</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Meldahl</dc:creator>
  <cp:lastModifiedBy>Vanessa Meldahl</cp:lastModifiedBy>
  <cp:revision>82</cp:revision>
  <cp:lastPrinted>2019-12-12T22:42:00Z</cp:lastPrinted>
  <dcterms:created xsi:type="dcterms:W3CDTF">2020-02-18T23:46:00Z</dcterms:created>
  <dcterms:modified xsi:type="dcterms:W3CDTF">2020-05-04T03:19:00Z</dcterms:modified>
</cp:coreProperties>
</file>