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3C1F" w14:textId="77777777" w:rsidR="00B46B8D" w:rsidRDefault="00BC1CDE">
      <w:pPr>
        <w:spacing w:before="100" w:after="0" w:line="240" w:lineRule="auto"/>
        <w:ind w:right="-20"/>
        <w:jc w:val="center"/>
      </w:pPr>
      <w:bookmarkStart w:id="0" w:name="_Hlk152758503"/>
      <w:r>
        <w:rPr>
          <w:noProof/>
        </w:rPr>
        <w:drawing>
          <wp:inline distT="0" distB="0" distL="0" distR="0" wp14:anchorId="41DE3D43" wp14:editId="05E11773">
            <wp:extent cx="1152525" cy="946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218AC" w14:textId="77777777" w:rsidR="00B46B8D" w:rsidRDefault="001B6554">
      <w:pPr>
        <w:spacing w:after="0" w:line="254" w:lineRule="exact"/>
        <w:ind w:right="-20"/>
        <w:jc w:val="center"/>
        <w:rPr>
          <w:rFonts w:eastAsia="Calibri" w:cstheme="minorHAnsi"/>
          <w:b/>
          <w:bCs/>
          <w:position w:val="1"/>
        </w:rPr>
      </w:pPr>
      <w:r>
        <w:rPr>
          <w:rFonts w:eastAsia="Calibri" w:cstheme="minorHAnsi"/>
          <w:b/>
          <w:bCs/>
          <w:spacing w:val="1"/>
          <w:position w:val="1"/>
        </w:rPr>
        <w:t>TECHNOLOGY SUPPORT LEARNING COUNCIL</w:t>
      </w:r>
    </w:p>
    <w:p w14:paraId="70396D27" w14:textId="77777777" w:rsidR="00B46B8D" w:rsidRDefault="00CB2FF5">
      <w:pPr>
        <w:spacing w:after="0" w:line="240" w:lineRule="auto"/>
        <w:ind w:right="-20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April 18</w:t>
      </w:r>
      <w:r w:rsidR="00082BEF">
        <w:rPr>
          <w:rFonts w:eastAsia="Calibri" w:cstheme="minorHAnsi"/>
          <w:b/>
          <w:bCs/>
        </w:rPr>
        <w:t>,</w:t>
      </w:r>
      <w:r w:rsidR="001B6554">
        <w:rPr>
          <w:rFonts w:eastAsia="Calibri" w:cstheme="minorHAnsi"/>
          <w:b/>
          <w:bCs/>
        </w:rPr>
        <w:t xml:space="preserve"> 2025</w:t>
      </w:r>
    </w:p>
    <w:p w14:paraId="661D55DF" w14:textId="77777777" w:rsidR="002F057C" w:rsidRPr="002F057C" w:rsidRDefault="002F057C">
      <w:pPr>
        <w:spacing w:after="0" w:line="240" w:lineRule="auto"/>
        <w:ind w:right="-20"/>
        <w:jc w:val="center"/>
        <w:rPr>
          <w:rFonts w:eastAsia="Calibri" w:cstheme="minorHAnsi"/>
          <w:b/>
        </w:rPr>
      </w:pPr>
      <w:r w:rsidRPr="002F057C">
        <w:rPr>
          <w:rFonts w:eastAsia="Calibri" w:cstheme="minorHAnsi"/>
          <w:b/>
        </w:rPr>
        <w:t>1:00 p.m.-3:00 p.m.</w:t>
      </w:r>
    </w:p>
    <w:p w14:paraId="0E742AA6" w14:textId="77777777" w:rsidR="00B46B8D" w:rsidRDefault="001B6554">
      <w:pPr>
        <w:spacing w:after="0" w:line="240" w:lineRule="auto"/>
        <w:ind w:right="-20"/>
        <w:jc w:val="center"/>
        <w:rPr>
          <w:rFonts w:eastAsia="Calibri" w:cstheme="minorHAnsi"/>
        </w:rPr>
      </w:pPr>
      <w:r>
        <w:rPr>
          <w:rFonts w:eastAsia="Calibri" w:cstheme="minorHAnsi"/>
          <w:b/>
          <w:bCs/>
          <w:spacing w:val="1"/>
        </w:rPr>
        <w:t xml:space="preserve"> </w:t>
      </w:r>
      <w:r w:rsidR="00CB2FF5">
        <w:rPr>
          <w:rFonts w:eastAsia="Calibri" w:cstheme="minorHAnsi"/>
          <w:b/>
          <w:bCs/>
          <w:spacing w:val="1"/>
        </w:rPr>
        <w:t xml:space="preserve">E-112 and </w:t>
      </w:r>
      <w:r>
        <w:rPr>
          <w:rFonts w:eastAsia="Calibri" w:cstheme="minorHAnsi"/>
          <w:b/>
          <w:bCs/>
          <w:spacing w:val="1"/>
        </w:rPr>
        <w:t>ZOOM</w:t>
      </w:r>
    </w:p>
    <w:p w14:paraId="1994E598" w14:textId="77777777" w:rsidR="00B46B8D" w:rsidRDefault="00B46B8D">
      <w:pPr>
        <w:spacing w:before="9" w:after="0" w:line="260" w:lineRule="exact"/>
        <w:ind w:right="-20"/>
        <w:jc w:val="center"/>
        <w:rPr>
          <w:rFonts w:cstheme="minorHAnsi"/>
        </w:rPr>
      </w:pPr>
    </w:p>
    <w:p w14:paraId="0038B00B" w14:textId="77777777" w:rsidR="00B46B8D" w:rsidRPr="00082BEF" w:rsidRDefault="00082BEF">
      <w:pPr>
        <w:spacing w:after="0" w:line="240" w:lineRule="auto"/>
        <w:ind w:right="-20"/>
        <w:jc w:val="center"/>
        <w:rPr>
          <w:rStyle w:val="Hyperlink"/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fldChar w:fldCharType="begin"/>
      </w:r>
      <w:r>
        <w:rPr>
          <w:rFonts w:eastAsia="Calibri" w:cstheme="minorHAnsi"/>
          <w:b/>
          <w:bCs/>
        </w:rPr>
        <w:instrText xml:space="preserve"> HYPERLINK "https://hartnell-edu.zoom.us/j/82251412788?pwd=dsbU4kVdyB6WGbaoA1Z89NyI9tFz0t.1" </w:instrText>
      </w:r>
      <w:r>
        <w:rPr>
          <w:rFonts w:eastAsia="Calibri" w:cstheme="minorHAnsi"/>
          <w:b/>
          <w:bCs/>
        </w:rPr>
      </w:r>
      <w:r>
        <w:rPr>
          <w:rFonts w:eastAsia="Calibri" w:cstheme="minorHAnsi"/>
          <w:b/>
          <w:bCs/>
        </w:rPr>
        <w:fldChar w:fldCharType="separate"/>
      </w:r>
      <w:r w:rsidR="00BC1CDE" w:rsidRPr="00082BEF">
        <w:rPr>
          <w:rStyle w:val="Hyperlink"/>
          <w:rFonts w:eastAsia="Calibri" w:cstheme="minorHAnsi"/>
          <w:b/>
          <w:bCs/>
        </w:rPr>
        <w:t>[ZOOM LINK]</w:t>
      </w:r>
    </w:p>
    <w:p w14:paraId="19C655D6" w14:textId="77777777" w:rsidR="001B6554" w:rsidRDefault="00082BEF">
      <w:pPr>
        <w:spacing w:after="0" w:line="240" w:lineRule="auto"/>
        <w:ind w:right="-20"/>
        <w:jc w:val="center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fldChar w:fldCharType="end"/>
      </w:r>
    </w:p>
    <w:p w14:paraId="68D7C34A" w14:textId="77777777" w:rsidR="001B6554" w:rsidRDefault="001B6554" w:rsidP="001B6554">
      <w:pPr>
        <w:pStyle w:val="NormalWeb"/>
        <w:spacing w:before="0" w:beforeAutospacing="0" w:after="0" w:afterAutospacing="0"/>
        <w:ind w:right="-20"/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The Technology Learning Support Council is dedicated to providing student-centered decision-making in all we do. </w:t>
      </w:r>
    </w:p>
    <w:p w14:paraId="386BE035" w14:textId="77777777" w:rsidR="001B6554" w:rsidRDefault="001B6554" w:rsidP="001B6554">
      <w:pPr>
        <w:pStyle w:val="NormalWeb"/>
        <w:spacing w:before="0" w:beforeAutospacing="0" w:after="0" w:afterAutospacing="0"/>
        <w:ind w:right="-20"/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The Four Pillars of Guided Pathways direct all initiatives:</w:t>
      </w:r>
    </w:p>
    <w:p w14:paraId="1D8513A5" w14:textId="77777777" w:rsidR="001B6554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contribute to creating clear curricular pathways for students leading to employment and further education?</w:t>
      </w:r>
    </w:p>
    <w:p w14:paraId="154F51DF" w14:textId="77777777" w:rsidR="001B6554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help students choose and enter their pathway?</w:t>
      </w:r>
    </w:p>
    <w:p w14:paraId="1F04A2F1" w14:textId="77777777" w:rsidR="001B6554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foster an environment where students stay on their path?</w:t>
      </w:r>
    </w:p>
    <w:p w14:paraId="0FEBC39B" w14:textId="0B82DFE9" w:rsidR="001B6554" w:rsidRPr="00FA1D92" w:rsidRDefault="001B6554" w:rsidP="001B6554">
      <w:pPr>
        <w:pStyle w:val="NormalWeb"/>
        <w:numPr>
          <w:ilvl w:val="0"/>
          <w:numId w:val="2"/>
        </w:numPr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  <w:r>
        <w:rPr>
          <w:rFonts w:ascii="Verdana" w:hAnsi="Verdana"/>
          <w:color w:val="222222"/>
          <w:sz w:val="22"/>
          <w:szCs w:val="22"/>
          <w:shd w:val="clear" w:color="auto" w:fill="FFFFFF"/>
        </w:rPr>
        <w:t>How can we ensure that learning is happening with intentional outcomes?</w:t>
      </w:r>
    </w:p>
    <w:p w14:paraId="36D49C07" w14:textId="77777777" w:rsidR="00FA1D92" w:rsidRPr="00FA1D92" w:rsidRDefault="00FA1D92" w:rsidP="00FA1D92">
      <w:pPr>
        <w:pStyle w:val="NormalWeb"/>
        <w:spacing w:before="0" w:beforeAutospacing="0" w:after="0" w:afterAutospacing="0"/>
        <w:ind w:left="720"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32680E18" w14:textId="386A70AC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FA1D92" w14:paraId="63D09424" w14:textId="77777777" w:rsidTr="00FA1D92">
        <w:trPr>
          <w:trHeight w:val="123"/>
          <w:jc w:val="center"/>
        </w:trPr>
        <w:tc>
          <w:tcPr>
            <w:tcW w:w="4705" w:type="dxa"/>
          </w:tcPr>
          <w:p w14:paraId="252EA5CD" w14:textId="77777777" w:rsidR="00FA1D92" w:rsidRDefault="00FA1D92" w:rsidP="00FA1D92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MEMBERS</w:t>
            </w:r>
          </w:p>
        </w:tc>
        <w:tc>
          <w:tcPr>
            <w:tcW w:w="2243" w:type="dxa"/>
          </w:tcPr>
          <w:p w14:paraId="099B5CE1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Constituent Group  </w:t>
            </w:r>
          </w:p>
        </w:tc>
      </w:tr>
      <w:tr w:rsidR="00FA1D92" w14:paraId="344B5B74" w14:textId="77777777" w:rsidTr="00FA1D92">
        <w:trPr>
          <w:trHeight w:val="123"/>
          <w:jc w:val="center"/>
        </w:trPr>
        <w:tc>
          <w:tcPr>
            <w:tcW w:w="4705" w:type="dxa"/>
          </w:tcPr>
          <w:p w14:paraId="53D01EB7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Chelsy Pham</w:t>
            </w:r>
          </w:p>
        </w:tc>
        <w:tc>
          <w:tcPr>
            <w:tcW w:w="2243" w:type="dxa"/>
          </w:tcPr>
          <w:p w14:paraId="7237330F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Co-Chair</w:t>
            </w:r>
          </w:p>
        </w:tc>
      </w:tr>
      <w:tr w:rsidR="00FA1D92" w14:paraId="374D9DCD" w14:textId="77777777" w:rsidTr="00FA1D92">
        <w:trPr>
          <w:trHeight w:val="123"/>
          <w:jc w:val="center"/>
        </w:trPr>
        <w:tc>
          <w:tcPr>
            <w:tcW w:w="4705" w:type="dxa"/>
          </w:tcPr>
          <w:p w14:paraId="4A0032DA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Carol Hobson</w:t>
            </w:r>
          </w:p>
        </w:tc>
        <w:tc>
          <w:tcPr>
            <w:tcW w:w="2243" w:type="dxa"/>
          </w:tcPr>
          <w:p w14:paraId="04ABBA81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Co-Chair</w:t>
            </w:r>
          </w:p>
        </w:tc>
      </w:tr>
      <w:tr w:rsidR="00FA1D92" w14:paraId="40FA9F86" w14:textId="77777777" w:rsidTr="00FA1D92">
        <w:trPr>
          <w:trHeight w:val="123"/>
          <w:jc w:val="center"/>
        </w:trPr>
        <w:tc>
          <w:tcPr>
            <w:tcW w:w="4705" w:type="dxa"/>
          </w:tcPr>
          <w:p w14:paraId="37AB8B94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Nicholas Vasquez</w:t>
            </w:r>
          </w:p>
        </w:tc>
        <w:tc>
          <w:tcPr>
            <w:tcW w:w="2243" w:type="dxa"/>
          </w:tcPr>
          <w:p w14:paraId="4B1678E4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Co-Chair</w:t>
            </w:r>
          </w:p>
        </w:tc>
      </w:tr>
      <w:tr w:rsidR="00FA1D92" w14:paraId="4F4305E8" w14:textId="77777777" w:rsidTr="00FA1D92">
        <w:trPr>
          <w:trHeight w:val="123"/>
          <w:jc w:val="center"/>
        </w:trPr>
        <w:tc>
          <w:tcPr>
            <w:tcW w:w="4705" w:type="dxa"/>
          </w:tcPr>
          <w:p w14:paraId="69C69BB6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Paul Chen</w:t>
            </w:r>
          </w:p>
        </w:tc>
        <w:tc>
          <w:tcPr>
            <w:tcW w:w="2243" w:type="dxa"/>
          </w:tcPr>
          <w:p w14:paraId="035092A0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</w:t>
            </w:r>
          </w:p>
        </w:tc>
      </w:tr>
      <w:tr w:rsidR="00FA1D92" w14:paraId="456D7FDD" w14:textId="77777777" w:rsidTr="00FA1D92">
        <w:trPr>
          <w:trHeight w:val="123"/>
          <w:jc w:val="center"/>
        </w:trPr>
        <w:tc>
          <w:tcPr>
            <w:tcW w:w="4705" w:type="dxa"/>
          </w:tcPr>
          <w:p w14:paraId="594663BB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 Qazi</w:t>
            </w:r>
          </w:p>
        </w:tc>
        <w:tc>
          <w:tcPr>
            <w:tcW w:w="2243" w:type="dxa"/>
          </w:tcPr>
          <w:p w14:paraId="7C6CDD96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Director/Admin</w:t>
            </w:r>
          </w:p>
        </w:tc>
      </w:tr>
      <w:tr w:rsidR="00FA1D92" w14:paraId="150B999D" w14:textId="77777777" w:rsidTr="00FA1D92">
        <w:trPr>
          <w:trHeight w:val="123"/>
          <w:jc w:val="center"/>
        </w:trPr>
        <w:tc>
          <w:tcPr>
            <w:tcW w:w="4705" w:type="dxa"/>
          </w:tcPr>
          <w:p w14:paraId="14CF28B0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Marina Martinez</w:t>
            </w:r>
          </w:p>
        </w:tc>
        <w:tc>
          <w:tcPr>
            <w:tcW w:w="2243" w:type="dxa"/>
          </w:tcPr>
          <w:p w14:paraId="6A58B4E3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</w:t>
            </w:r>
          </w:p>
        </w:tc>
      </w:tr>
      <w:tr w:rsidR="00FA1D92" w14:paraId="28ADF922" w14:textId="77777777" w:rsidTr="00FA1D92">
        <w:trPr>
          <w:trHeight w:val="123"/>
          <w:jc w:val="center"/>
        </w:trPr>
        <w:tc>
          <w:tcPr>
            <w:tcW w:w="4705" w:type="dxa"/>
          </w:tcPr>
          <w:p w14:paraId="7910DFB1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Carla Johnson</w:t>
            </w:r>
          </w:p>
        </w:tc>
        <w:tc>
          <w:tcPr>
            <w:tcW w:w="2243" w:type="dxa"/>
          </w:tcPr>
          <w:p w14:paraId="17628A55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Director/Admin</w:t>
            </w:r>
          </w:p>
        </w:tc>
      </w:tr>
      <w:tr w:rsidR="00FA1D92" w14:paraId="55FE502D" w14:textId="77777777" w:rsidTr="00FA1D92">
        <w:trPr>
          <w:trHeight w:val="123"/>
          <w:jc w:val="center"/>
        </w:trPr>
        <w:tc>
          <w:tcPr>
            <w:tcW w:w="4705" w:type="dxa"/>
          </w:tcPr>
          <w:p w14:paraId="353B597B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Guy Hanna</w:t>
            </w:r>
          </w:p>
        </w:tc>
        <w:tc>
          <w:tcPr>
            <w:tcW w:w="2243" w:type="dxa"/>
          </w:tcPr>
          <w:p w14:paraId="40E48C24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</w:t>
            </w:r>
          </w:p>
        </w:tc>
      </w:tr>
      <w:tr w:rsidR="00FA1D92" w14:paraId="0C20A49B" w14:textId="77777777" w:rsidTr="00FA1D92">
        <w:trPr>
          <w:trHeight w:val="123"/>
          <w:jc w:val="center"/>
        </w:trPr>
        <w:tc>
          <w:tcPr>
            <w:tcW w:w="4705" w:type="dxa"/>
          </w:tcPr>
          <w:p w14:paraId="1856A57E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Deborah Stephens</w:t>
            </w:r>
          </w:p>
        </w:tc>
        <w:tc>
          <w:tcPr>
            <w:tcW w:w="2243" w:type="dxa"/>
          </w:tcPr>
          <w:p w14:paraId="4F178FC4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Faculty, Library</w:t>
            </w:r>
          </w:p>
        </w:tc>
      </w:tr>
      <w:tr w:rsidR="00FA1D92" w14:paraId="0E130A5F" w14:textId="77777777" w:rsidTr="00FA1D92">
        <w:trPr>
          <w:trHeight w:val="123"/>
          <w:jc w:val="center"/>
        </w:trPr>
        <w:tc>
          <w:tcPr>
            <w:tcW w:w="4705" w:type="dxa"/>
          </w:tcPr>
          <w:p w14:paraId="5B5780E2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Elizabeth Morales</w:t>
            </w:r>
          </w:p>
        </w:tc>
        <w:tc>
          <w:tcPr>
            <w:tcW w:w="2243" w:type="dxa"/>
          </w:tcPr>
          <w:p w14:paraId="46F84F3E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</w:t>
            </w:r>
          </w:p>
        </w:tc>
      </w:tr>
      <w:tr w:rsidR="00FA1D92" w14:paraId="39FD761E" w14:textId="77777777" w:rsidTr="00FA1D92">
        <w:trPr>
          <w:trHeight w:val="123"/>
          <w:jc w:val="center"/>
        </w:trPr>
        <w:tc>
          <w:tcPr>
            <w:tcW w:w="4705" w:type="dxa"/>
          </w:tcPr>
          <w:p w14:paraId="0B819537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Nancy Wheat</w:t>
            </w:r>
          </w:p>
        </w:tc>
        <w:tc>
          <w:tcPr>
            <w:tcW w:w="2243" w:type="dxa"/>
          </w:tcPr>
          <w:p w14:paraId="05460306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Faculty</w:t>
            </w:r>
          </w:p>
        </w:tc>
      </w:tr>
      <w:tr w:rsidR="00FA1D92" w14:paraId="599B2DA7" w14:textId="77777777" w:rsidTr="00FA1D92">
        <w:trPr>
          <w:trHeight w:val="123"/>
          <w:jc w:val="center"/>
        </w:trPr>
        <w:tc>
          <w:tcPr>
            <w:tcW w:w="4705" w:type="dxa"/>
          </w:tcPr>
          <w:p w14:paraId="4BA92534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Cecilia Isabel Vazquez</w:t>
            </w:r>
          </w:p>
        </w:tc>
        <w:tc>
          <w:tcPr>
            <w:tcW w:w="2243" w:type="dxa"/>
          </w:tcPr>
          <w:p w14:paraId="33052098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  <w:tr w:rsidR="00FA1D92" w14:paraId="71840770" w14:textId="77777777" w:rsidTr="00FA1D92">
        <w:trPr>
          <w:trHeight w:val="123"/>
          <w:jc w:val="center"/>
        </w:trPr>
        <w:tc>
          <w:tcPr>
            <w:tcW w:w="4705" w:type="dxa"/>
          </w:tcPr>
          <w:p w14:paraId="12AF0CE7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Christopher Rodriguez</w:t>
            </w:r>
          </w:p>
        </w:tc>
        <w:tc>
          <w:tcPr>
            <w:tcW w:w="2243" w:type="dxa"/>
          </w:tcPr>
          <w:p w14:paraId="608EBF73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</w:t>
            </w:r>
          </w:p>
        </w:tc>
      </w:tr>
      <w:tr w:rsidR="00FA1D92" w14:paraId="6AEAC842" w14:textId="77777777" w:rsidTr="00FA1D92">
        <w:trPr>
          <w:trHeight w:val="123"/>
          <w:jc w:val="center"/>
        </w:trPr>
        <w:tc>
          <w:tcPr>
            <w:tcW w:w="4705" w:type="dxa"/>
          </w:tcPr>
          <w:p w14:paraId="711E4115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Bridget Rodriguez</w:t>
            </w:r>
          </w:p>
        </w:tc>
        <w:tc>
          <w:tcPr>
            <w:tcW w:w="2243" w:type="dxa"/>
          </w:tcPr>
          <w:p w14:paraId="30B3A3F6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Student</w:t>
            </w:r>
          </w:p>
        </w:tc>
      </w:tr>
      <w:tr w:rsidR="00FA1D92" w14:paraId="6F7C02D1" w14:textId="77777777" w:rsidTr="00FA1D92">
        <w:trPr>
          <w:trHeight w:val="123"/>
          <w:jc w:val="center"/>
        </w:trPr>
        <w:tc>
          <w:tcPr>
            <w:tcW w:w="4705" w:type="dxa"/>
          </w:tcPr>
          <w:p w14:paraId="4C118583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 Gonzalez</w:t>
            </w:r>
          </w:p>
        </w:tc>
        <w:tc>
          <w:tcPr>
            <w:tcW w:w="2243" w:type="dxa"/>
          </w:tcPr>
          <w:p w14:paraId="573BBE0B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Dean</w:t>
            </w:r>
          </w:p>
        </w:tc>
      </w:tr>
      <w:tr w:rsidR="00FA1D92" w14:paraId="61011C9F" w14:textId="77777777" w:rsidTr="00FA1D92">
        <w:trPr>
          <w:trHeight w:val="123"/>
          <w:jc w:val="center"/>
        </w:trPr>
        <w:tc>
          <w:tcPr>
            <w:tcW w:w="4705" w:type="dxa"/>
          </w:tcPr>
          <w:p w14:paraId="0384EFA9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Dr. Jason Garrett</w:t>
            </w:r>
          </w:p>
        </w:tc>
        <w:tc>
          <w:tcPr>
            <w:tcW w:w="2243" w:type="dxa"/>
          </w:tcPr>
          <w:p w14:paraId="1DEAD0E2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Director</w:t>
            </w:r>
          </w:p>
        </w:tc>
      </w:tr>
      <w:tr w:rsidR="00FA1D92" w14:paraId="3DFFB23A" w14:textId="77777777" w:rsidTr="00FA1D92">
        <w:trPr>
          <w:trHeight w:val="123"/>
          <w:jc w:val="center"/>
        </w:trPr>
        <w:tc>
          <w:tcPr>
            <w:tcW w:w="4705" w:type="dxa"/>
          </w:tcPr>
          <w:p w14:paraId="02B3F27B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Ana Valles</w:t>
            </w:r>
          </w:p>
        </w:tc>
        <w:tc>
          <w:tcPr>
            <w:tcW w:w="2243" w:type="dxa"/>
          </w:tcPr>
          <w:p w14:paraId="4C6A0FAE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  <w:tr w:rsidR="00FA1D92" w14:paraId="3B30A220" w14:textId="77777777" w:rsidTr="00FA1D92">
        <w:trPr>
          <w:trHeight w:val="123"/>
          <w:jc w:val="center"/>
        </w:trPr>
        <w:tc>
          <w:tcPr>
            <w:tcW w:w="4705" w:type="dxa"/>
          </w:tcPr>
          <w:p w14:paraId="156541F3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Jacob Jun</w:t>
            </w:r>
          </w:p>
        </w:tc>
        <w:tc>
          <w:tcPr>
            <w:tcW w:w="2243" w:type="dxa"/>
          </w:tcPr>
          <w:p w14:paraId="689FC9D0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  <w:tr w:rsidR="00FA1D92" w14:paraId="6D1B7D2A" w14:textId="77777777" w:rsidTr="00FA1D92">
        <w:trPr>
          <w:trHeight w:val="123"/>
          <w:jc w:val="center"/>
        </w:trPr>
        <w:tc>
          <w:tcPr>
            <w:tcW w:w="4705" w:type="dxa"/>
          </w:tcPr>
          <w:p w14:paraId="53C8866E" w14:textId="77777777" w:rsidR="00FA1D92" w:rsidRDefault="00FA1D92" w:rsidP="00FA1D92">
            <w:pPr>
              <w:pStyle w:val="Default"/>
              <w:numPr>
                <w:ilvl w:val="0"/>
                <w:numId w:val="3"/>
              </w:numPr>
              <w:ind w:left="4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Ryan Tran</w:t>
            </w:r>
          </w:p>
        </w:tc>
        <w:tc>
          <w:tcPr>
            <w:tcW w:w="2243" w:type="dxa"/>
          </w:tcPr>
          <w:p w14:paraId="4EDA1DE0" w14:textId="77777777" w:rsidR="00FA1D92" w:rsidRDefault="00FA1D92" w:rsidP="00BF5F4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Staff</w:t>
            </w:r>
          </w:p>
        </w:tc>
      </w:tr>
    </w:tbl>
    <w:p w14:paraId="6671574A" w14:textId="529DA879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0554F94F" w14:textId="27ED0CE3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4C143B5A" w14:textId="3F35D233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0ECDB497" w14:textId="0495B1F7" w:rsidR="00FA1D92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7DD9118A" w14:textId="77777777" w:rsidR="00FA1D92" w:rsidRPr="001B6554" w:rsidRDefault="00FA1D92" w:rsidP="00FA1D92">
      <w:pPr>
        <w:pStyle w:val="NormalWeb"/>
        <w:spacing w:before="0" w:beforeAutospacing="0" w:after="0" w:afterAutospacing="0"/>
        <w:ind w:right="-20"/>
        <w:textAlignment w:val="baseline"/>
        <w:rPr>
          <w:rFonts w:ascii="Verdana" w:hAnsi="Verdana"/>
          <w:color w:val="222222"/>
          <w:sz w:val="22"/>
          <w:szCs w:val="22"/>
        </w:rPr>
      </w:pPr>
    </w:p>
    <w:p w14:paraId="62BBD2CB" w14:textId="77777777" w:rsidR="00B46B8D" w:rsidRDefault="00B46B8D">
      <w:pPr>
        <w:spacing w:after="0" w:line="240" w:lineRule="auto"/>
        <w:ind w:right="-20"/>
        <w:jc w:val="center"/>
        <w:rPr>
          <w:rFonts w:eastAsia="Calibri" w:cstheme="minorHAnsi"/>
        </w:rPr>
      </w:pPr>
    </w:p>
    <w:p w14:paraId="5A92AC82" w14:textId="77777777" w:rsidR="00B46B8D" w:rsidRDefault="00BC1CDE">
      <w:pPr>
        <w:spacing w:after="0" w:line="240" w:lineRule="auto"/>
        <w:ind w:right="-20"/>
        <w:jc w:val="center"/>
        <w:rPr>
          <w:rFonts w:cstheme="minorHAnsi"/>
          <w:b/>
          <w:bCs/>
        </w:rPr>
      </w:pPr>
      <w:r>
        <w:rPr>
          <w:rFonts w:eastAsia="Calibri" w:cstheme="minorHAnsi"/>
          <w:b/>
          <w:bCs/>
        </w:rPr>
        <w:t xml:space="preserve">AGENDA </w:t>
      </w:r>
    </w:p>
    <w:p w14:paraId="47F0CD3E" w14:textId="77777777" w:rsidR="00B46B8D" w:rsidRDefault="00B46B8D">
      <w:pPr>
        <w:spacing w:after="0" w:line="240" w:lineRule="auto"/>
        <w:ind w:left="3432" w:right="3057"/>
        <w:jc w:val="center"/>
        <w:rPr>
          <w:rFonts w:eastAsia="Calibri" w:cstheme="minorHAnsi"/>
        </w:rPr>
      </w:pPr>
    </w:p>
    <w:tbl>
      <w:tblPr>
        <w:tblStyle w:val="TableGrid"/>
        <w:tblW w:w="10923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20"/>
        <w:gridCol w:w="1723"/>
        <w:gridCol w:w="2709"/>
        <w:gridCol w:w="1271"/>
      </w:tblGrid>
      <w:tr w:rsidR="00B46B8D" w14:paraId="4F078962" w14:textId="77777777">
        <w:tc>
          <w:tcPr>
            <w:tcW w:w="5220" w:type="dxa"/>
            <w:shd w:val="clear" w:color="auto" w:fill="D9D9D9" w:themeFill="background1" w:themeFillShade="D9"/>
          </w:tcPr>
          <w:p w14:paraId="7BFEB171" w14:textId="77777777" w:rsidR="00B46B8D" w:rsidRDefault="00BC1CDE">
            <w:pPr>
              <w:spacing w:before="9" w:line="260" w:lineRule="exact"/>
              <w:ind w:right="1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1723" w:type="dxa"/>
            <w:shd w:val="clear" w:color="auto" w:fill="D9D9D9" w:themeFill="background1" w:themeFillShade="D9"/>
          </w:tcPr>
          <w:p w14:paraId="74EA27CB" w14:textId="77777777" w:rsidR="00B46B8D" w:rsidRDefault="00BC1CDE">
            <w:pPr>
              <w:spacing w:before="9" w:line="260" w:lineRule="exact"/>
              <w:ind w:right="1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2709" w:type="dxa"/>
            <w:shd w:val="clear" w:color="auto" w:fill="D9D9D9" w:themeFill="background1" w:themeFillShade="D9"/>
          </w:tcPr>
          <w:p w14:paraId="56059E97" w14:textId="77777777" w:rsidR="00B46B8D" w:rsidRDefault="00BC1CDE">
            <w:pPr>
              <w:spacing w:before="9" w:line="260" w:lineRule="exact"/>
              <w:ind w:right="14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PRESENTED BY</w:t>
            </w:r>
          </w:p>
        </w:tc>
        <w:tc>
          <w:tcPr>
            <w:tcW w:w="1271" w:type="dxa"/>
            <w:shd w:val="clear" w:color="auto" w:fill="D9D9D9" w:themeFill="background1" w:themeFillShade="D9"/>
          </w:tcPr>
          <w:p w14:paraId="30A1ECD6" w14:textId="77777777" w:rsidR="00B46B8D" w:rsidRDefault="00BC1CDE">
            <w:pPr>
              <w:spacing w:before="9" w:line="260" w:lineRule="exact"/>
              <w:ind w:left="-112" w:right="-13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TIME</w:t>
            </w:r>
          </w:p>
        </w:tc>
      </w:tr>
      <w:tr w:rsidR="00B46B8D" w14:paraId="2679F7A0" w14:textId="77777777">
        <w:tc>
          <w:tcPr>
            <w:tcW w:w="5220" w:type="dxa"/>
            <w:shd w:val="clear" w:color="auto" w:fill="FFFFFF" w:themeFill="background1"/>
          </w:tcPr>
          <w:p w14:paraId="61E26FEC" w14:textId="0A5B3C9D" w:rsidR="00B46B8D" w:rsidRDefault="00BC1CDE" w:rsidP="00797E1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 w:themeFill="background1"/>
          </w:tcPr>
          <w:p w14:paraId="46ECA7CC" w14:textId="77777777" w:rsidR="00B46B8D" w:rsidRDefault="00BC1CDE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7FEE08A2" w14:textId="77777777" w:rsidR="00B46B8D" w:rsidRDefault="00082BEF">
            <w:pPr>
              <w:tabs>
                <w:tab w:val="left" w:pos="2479"/>
              </w:tabs>
              <w:spacing w:line="260" w:lineRule="exact"/>
              <w:ind w:left="-108" w:right="-1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69CE32A6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46B8D" w14:paraId="7B6767E3" w14:textId="77777777">
        <w:tc>
          <w:tcPr>
            <w:tcW w:w="5220" w:type="dxa"/>
            <w:shd w:val="clear" w:color="auto" w:fill="FFFFFF" w:themeFill="background1"/>
          </w:tcPr>
          <w:p w14:paraId="301D8F7D" w14:textId="77777777" w:rsidR="00B46B8D" w:rsidRDefault="00BC1CDE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Approval of the </w:t>
            </w:r>
            <w:r>
              <w:t>Agenda</w:t>
            </w:r>
          </w:p>
        </w:tc>
        <w:tc>
          <w:tcPr>
            <w:tcW w:w="1723" w:type="dxa"/>
            <w:shd w:val="clear" w:color="auto" w:fill="FFFFFF" w:themeFill="background1"/>
          </w:tcPr>
          <w:p w14:paraId="79168A7E" w14:textId="77777777" w:rsidR="00B46B8D" w:rsidRDefault="00BC1CDE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  <w:p w14:paraId="70CC0D0A" w14:textId="77777777" w:rsidR="00B46B8D" w:rsidRDefault="00B46B8D">
            <w:pPr>
              <w:spacing w:line="260" w:lineRule="exact"/>
              <w:ind w:right="140"/>
              <w:rPr>
                <w:rFonts w:cstheme="minorHAnsi"/>
              </w:rPr>
            </w:pPr>
          </w:p>
        </w:tc>
        <w:tc>
          <w:tcPr>
            <w:tcW w:w="2709" w:type="dxa"/>
            <w:shd w:val="clear" w:color="auto" w:fill="FFFFFF" w:themeFill="background1"/>
          </w:tcPr>
          <w:p w14:paraId="5F1D2FD8" w14:textId="77777777" w:rsidR="00B46B8D" w:rsidRDefault="00082BEF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7DC14B01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46B8D" w14:paraId="2BE7E29F" w14:textId="77777777">
        <w:trPr>
          <w:trHeight w:val="297"/>
        </w:trPr>
        <w:tc>
          <w:tcPr>
            <w:tcW w:w="5220" w:type="dxa"/>
            <w:shd w:val="clear" w:color="auto" w:fill="FFFFFF" w:themeFill="background1"/>
          </w:tcPr>
          <w:p w14:paraId="49095957" w14:textId="426B2017" w:rsidR="00B46B8D" w:rsidRDefault="00BC1CDE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Consider Approval of </w:t>
            </w:r>
            <w:hyperlink r:id="rId8" w:history="1">
              <w:r w:rsidR="00CB2FF5" w:rsidRPr="000F01B8">
                <w:rPr>
                  <w:rStyle w:val="Hyperlink"/>
                  <w:rFonts w:cstheme="minorHAnsi"/>
                </w:rPr>
                <w:t>February</w:t>
              </w:r>
            </w:hyperlink>
            <w:r w:rsidR="00CB2FF5">
              <w:rPr>
                <w:rFonts w:cstheme="minorHAnsi"/>
              </w:rPr>
              <w:t xml:space="preserve"> &amp; March </w:t>
            </w:r>
            <w:r>
              <w:rPr>
                <w:rFonts w:cstheme="minorHAnsi"/>
              </w:rPr>
              <w:t xml:space="preserve">Minutes </w:t>
            </w:r>
          </w:p>
        </w:tc>
        <w:tc>
          <w:tcPr>
            <w:tcW w:w="1723" w:type="dxa"/>
            <w:shd w:val="clear" w:color="auto" w:fill="FFFFFF" w:themeFill="background1"/>
          </w:tcPr>
          <w:p w14:paraId="06B52B69" w14:textId="77777777" w:rsidR="00B46B8D" w:rsidRDefault="00BC1CDE">
            <w:pPr>
              <w:tabs>
                <w:tab w:val="left" w:pos="1796"/>
              </w:tabs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6F4F1596" w14:textId="77777777" w:rsidR="00B46B8D" w:rsidRDefault="00082BEF">
            <w:pPr>
              <w:tabs>
                <w:tab w:val="left" w:pos="2479"/>
              </w:tabs>
              <w:spacing w:line="260" w:lineRule="exact"/>
              <w:ind w:left="-108" w:right="-1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47FC0F68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B46B8D" w14:paraId="22CDF019" w14:textId="77777777">
        <w:tc>
          <w:tcPr>
            <w:tcW w:w="5220" w:type="dxa"/>
            <w:shd w:val="clear" w:color="auto" w:fill="FFFFFF" w:themeFill="background1"/>
          </w:tcPr>
          <w:p w14:paraId="79EDBF6E" w14:textId="77777777" w:rsidR="00B46B8D" w:rsidRDefault="00A92356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Governance Structure Overview</w:t>
            </w:r>
          </w:p>
        </w:tc>
        <w:tc>
          <w:tcPr>
            <w:tcW w:w="1723" w:type="dxa"/>
            <w:shd w:val="clear" w:color="auto" w:fill="FFFFFF" w:themeFill="background1"/>
          </w:tcPr>
          <w:p w14:paraId="30D5DEB7" w14:textId="77777777" w:rsidR="00B46B8D" w:rsidRDefault="00082BEF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Informational</w:t>
            </w:r>
          </w:p>
        </w:tc>
        <w:tc>
          <w:tcPr>
            <w:tcW w:w="2709" w:type="dxa"/>
            <w:shd w:val="clear" w:color="auto" w:fill="FFFFFF" w:themeFill="background1"/>
          </w:tcPr>
          <w:p w14:paraId="17CDE0C9" w14:textId="77777777" w:rsidR="00B46B8D" w:rsidRDefault="00CB2FF5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A92356">
              <w:rPr>
                <w:rFonts w:cstheme="minorHAnsi"/>
              </w:rPr>
              <w:t>Jason Hough</w:t>
            </w:r>
          </w:p>
        </w:tc>
        <w:tc>
          <w:tcPr>
            <w:tcW w:w="1271" w:type="dxa"/>
            <w:shd w:val="clear" w:color="auto" w:fill="FFFFFF" w:themeFill="background1"/>
          </w:tcPr>
          <w:p w14:paraId="50352B60" w14:textId="77777777" w:rsidR="00B46B8D" w:rsidRDefault="00B46B8D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7D53D7F9" w14:textId="77777777">
        <w:tc>
          <w:tcPr>
            <w:tcW w:w="5220" w:type="dxa"/>
            <w:shd w:val="clear" w:color="auto" w:fill="FFFFFF" w:themeFill="background1"/>
          </w:tcPr>
          <w:p w14:paraId="5180A9FA" w14:textId="77777777" w:rsidR="00CB2FF5" w:rsidRDefault="00A92356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CVC/OEI Update</w:t>
            </w:r>
          </w:p>
        </w:tc>
        <w:tc>
          <w:tcPr>
            <w:tcW w:w="1723" w:type="dxa"/>
            <w:shd w:val="clear" w:color="auto" w:fill="FFFFFF" w:themeFill="background1"/>
          </w:tcPr>
          <w:p w14:paraId="5005ACD1" w14:textId="77777777" w:rsidR="00CB2FF5" w:rsidRDefault="00CB2FF5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Informational</w:t>
            </w:r>
          </w:p>
        </w:tc>
        <w:tc>
          <w:tcPr>
            <w:tcW w:w="2709" w:type="dxa"/>
            <w:shd w:val="clear" w:color="auto" w:fill="FFFFFF" w:themeFill="background1"/>
          </w:tcPr>
          <w:p w14:paraId="04C3B555" w14:textId="77777777" w:rsidR="00CB2FF5" w:rsidRDefault="00CB2FF5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A92356">
              <w:rPr>
                <w:rFonts w:cstheme="minorHAnsi"/>
              </w:rPr>
              <w:t>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63102477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7A23FFD7" w14:textId="77777777">
        <w:tc>
          <w:tcPr>
            <w:tcW w:w="5220" w:type="dxa"/>
            <w:shd w:val="clear" w:color="auto" w:fill="FFFFFF" w:themeFill="background1"/>
          </w:tcPr>
          <w:p w14:paraId="14915722" w14:textId="027976DF" w:rsidR="00045580" w:rsidRPr="00045580" w:rsidRDefault="00045580" w:rsidP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Update from Tri-Chairs meeting</w:t>
            </w:r>
          </w:p>
        </w:tc>
        <w:tc>
          <w:tcPr>
            <w:tcW w:w="1723" w:type="dxa"/>
            <w:shd w:val="clear" w:color="auto" w:fill="FFFFFF" w:themeFill="background1"/>
          </w:tcPr>
          <w:p w14:paraId="26C86794" w14:textId="77777777" w:rsidR="00CB2FF5" w:rsidRDefault="00CB2FF5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713A6364" w14:textId="4CFC490A" w:rsidR="00CB2FF5" w:rsidRPr="00045580" w:rsidRDefault="00CB2FF5" w:rsidP="0076124F">
            <w:pPr>
              <w:tabs>
                <w:tab w:val="left" w:pos="2479"/>
              </w:tabs>
              <w:spacing w:line="260" w:lineRule="exact"/>
              <w:ind w:right="-100"/>
              <w:rPr>
                <w:rFonts w:cstheme="minorHAnsi"/>
              </w:rPr>
            </w:pPr>
            <w:r w:rsidRPr="00045580">
              <w:rPr>
                <w:rFonts w:cstheme="minorHAnsi"/>
              </w:rPr>
              <w:t>Dr. Chelsy Pham</w:t>
            </w:r>
            <w:r w:rsidR="00045580" w:rsidRPr="00045580">
              <w:rPr>
                <w:rFonts w:cstheme="minorHAnsi"/>
              </w:rPr>
              <w:t xml:space="preserve">, </w:t>
            </w:r>
            <w:r w:rsidRPr="00045580">
              <w:rPr>
                <w:rFonts w:cstheme="minorHAnsi"/>
              </w:rPr>
              <w:t>Dr. Carol Hobson</w:t>
            </w:r>
            <w:r w:rsidR="00045580" w:rsidRPr="00045580">
              <w:rPr>
                <w:rFonts w:cstheme="minorHAnsi"/>
              </w:rPr>
              <w:t xml:space="preserve">, </w:t>
            </w:r>
            <w:r w:rsidR="00045580" w:rsidRPr="00045580">
              <w:rPr>
                <w:rFonts w:cstheme="minorHAnsi"/>
                <w:color w:val="1F1F1F"/>
                <w:shd w:val="clear" w:color="auto" w:fill="F8FAFD"/>
              </w:rPr>
              <w:t>Nicholas Vasquez</w:t>
            </w:r>
          </w:p>
        </w:tc>
        <w:tc>
          <w:tcPr>
            <w:tcW w:w="1271" w:type="dxa"/>
            <w:shd w:val="clear" w:color="auto" w:fill="FFFFFF" w:themeFill="background1"/>
          </w:tcPr>
          <w:p w14:paraId="6803F03B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045580" w14:paraId="70048D63" w14:textId="77777777">
        <w:tc>
          <w:tcPr>
            <w:tcW w:w="5220" w:type="dxa"/>
            <w:shd w:val="clear" w:color="auto" w:fill="FFFFFF" w:themeFill="background1"/>
          </w:tcPr>
          <w:p w14:paraId="23A70784" w14:textId="44B22547" w:rsidR="00045580" w:rsidRDefault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 xml:space="preserve">Update on </w:t>
            </w:r>
            <w:hyperlink r:id="rId9" w:history="1">
              <w:r w:rsidRPr="000F01B8">
                <w:rPr>
                  <w:rStyle w:val="Hyperlink"/>
                  <w:rFonts w:cstheme="minorHAnsi"/>
                </w:rPr>
                <w:t>AP 3720</w:t>
              </w:r>
            </w:hyperlink>
          </w:p>
        </w:tc>
        <w:tc>
          <w:tcPr>
            <w:tcW w:w="1723" w:type="dxa"/>
            <w:shd w:val="clear" w:color="auto" w:fill="FFFFFF" w:themeFill="background1"/>
          </w:tcPr>
          <w:p w14:paraId="59D80CF2" w14:textId="7C38FED2" w:rsidR="00045580" w:rsidRDefault="00045580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50759061" w14:textId="3B958FF6" w:rsidR="00045580" w:rsidRDefault="00045580" w:rsidP="009A1A39">
            <w:pPr>
              <w:tabs>
                <w:tab w:val="left" w:pos="2479"/>
              </w:tabs>
              <w:spacing w:line="260" w:lineRule="exact"/>
              <w:ind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4930CBBA" w14:textId="77777777" w:rsidR="00045580" w:rsidRDefault="00045580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10918CB7" w14:textId="77777777">
        <w:tc>
          <w:tcPr>
            <w:tcW w:w="5220" w:type="dxa"/>
            <w:shd w:val="clear" w:color="auto" w:fill="FFFFFF" w:themeFill="background1"/>
          </w:tcPr>
          <w:p w14:paraId="521AD756" w14:textId="0858B9A2" w:rsidR="00CB2FF5" w:rsidRDefault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Embracing AI</w:t>
            </w:r>
          </w:p>
        </w:tc>
        <w:tc>
          <w:tcPr>
            <w:tcW w:w="1723" w:type="dxa"/>
            <w:shd w:val="clear" w:color="auto" w:fill="FFFFFF" w:themeFill="background1"/>
          </w:tcPr>
          <w:p w14:paraId="6AC3DE39" w14:textId="77777777" w:rsidR="00CB2FF5" w:rsidRDefault="003D6B59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Presentation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773124B1" w14:textId="2805F293" w:rsidR="00CB2FF5" w:rsidRDefault="00632310" w:rsidP="0076124F">
            <w:pPr>
              <w:tabs>
                <w:tab w:val="left" w:pos="2479"/>
              </w:tabs>
              <w:spacing w:line="260" w:lineRule="exact"/>
              <w:ind w:right="-10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Chelsy Pham/ </w:t>
            </w:r>
            <w:r w:rsidR="00CB2FF5">
              <w:rPr>
                <w:rFonts w:cstheme="minorHAnsi"/>
              </w:rPr>
              <w:t xml:space="preserve">Dr. Brian </w:t>
            </w:r>
            <w:proofErr w:type="spellStart"/>
            <w:r w:rsidR="00CB2FF5">
              <w:rPr>
                <w:rFonts w:cstheme="minorHAnsi"/>
              </w:rPr>
              <w:t>Lofman</w:t>
            </w:r>
            <w:proofErr w:type="spellEnd"/>
          </w:p>
        </w:tc>
        <w:tc>
          <w:tcPr>
            <w:tcW w:w="1271" w:type="dxa"/>
            <w:shd w:val="clear" w:color="auto" w:fill="FFFFFF" w:themeFill="background1"/>
          </w:tcPr>
          <w:p w14:paraId="3359A166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045580" w14:paraId="76CCE5B6" w14:textId="77777777">
        <w:tc>
          <w:tcPr>
            <w:tcW w:w="5220" w:type="dxa"/>
            <w:shd w:val="clear" w:color="auto" w:fill="FFFFFF" w:themeFill="background1"/>
          </w:tcPr>
          <w:p w14:paraId="00CBEBF9" w14:textId="2468322E" w:rsidR="00045580" w:rsidRDefault="00045580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AI at Hartnell</w:t>
            </w:r>
          </w:p>
        </w:tc>
        <w:tc>
          <w:tcPr>
            <w:tcW w:w="1723" w:type="dxa"/>
            <w:shd w:val="clear" w:color="auto" w:fill="FFFFFF" w:themeFill="background1"/>
          </w:tcPr>
          <w:p w14:paraId="2A287178" w14:textId="62FA09ED" w:rsidR="00045580" w:rsidRDefault="00045580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6C95E368" w14:textId="139C4960" w:rsidR="00045580" w:rsidRDefault="00045580">
            <w:pPr>
              <w:tabs>
                <w:tab w:val="left" w:pos="2479"/>
              </w:tabs>
              <w:spacing w:line="260" w:lineRule="exact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4D41F7D1" w14:textId="77777777" w:rsidR="00045580" w:rsidRDefault="00045580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3D6B59" w14:paraId="11FC3FF6" w14:textId="77777777">
        <w:tc>
          <w:tcPr>
            <w:tcW w:w="5220" w:type="dxa"/>
            <w:shd w:val="clear" w:color="auto" w:fill="FFFFFF" w:themeFill="background1"/>
          </w:tcPr>
          <w:p w14:paraId="3AD006F9" w14:textId="5B058761" w:rsidR="003D6B59" w:rsidRDefault="003D6B59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Wor</w:t>
            </w:r>
            <w:r w:rsidR="00045580">
              <w:rPr>
                <w:rFonts w:cstheme="minorHAnsi"/>
              </w:rPr>
              <w:t>k Group Charter Review:  AI</w:t>
            </w:r>
          </w:p>
        </w:tc>
        <w:tc>
          <w:tcPr>
            <w:tcW w:w="1723" w:type="dxa"/>
            <w:shd w:val="clear" w:color="auto" w:fill="FFFFFF" w:themeFill="background1"/>
          </w:tcPr>
          <w:p w14:paraId="59A844AA" w14:textId="77777777" w:rsidR="003D6B59" w:rsidRDefault="003D6B59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275F0F2B" w14:textId="461D5D7B" w:rsidR="003D6B59" w:rsidRDefault="003D6B59">
            <w:pPr>
              <w:tabs>
                <w:tab w:val="left" w:pos="2479"/>
              </w:tabs>
              <w:spacing w:line="260" w:lineRule="exact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  <w:r w:rsidR="00045580">
              <w:rPr>
                <w:rFonts w:cstheme="minorHAnsi"/>
              </w:rPr>
              <w:t xml:space="preserve"> </w:t>
            </w:r>
          </w:p>
        </w:tc>
        <w:tc>
          <w:tcPr>
            <w:tcW w:w="1271" w:type="dxa"/>
            <w:shd w:val="clear" w:color="auto" w:fill="FFFFFF" w:themeFill="background1"/>
          </w:tcPr>
          <w:p w14:paraId="04D59D32" w14:textId="77777777" w:rsidR="003D6B59" w:rsidRDefault="003D6B59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52C33D30" w14:textId="77777777">
        <w:tc>
          <w:tcPr>
            <w:tcW w:w="5220" w:type="dxa"/>
            <w:shd w:val="clear" w:color="auto" w:fill="FFFFFF" w:themeFill="background1"/>
          </w:tcPr>
          <w:p w14:paraId="152E8E12" w14:textId="77777777" w:rsidR="00CB2FF5" w:rsidRDefault="00CB2FF5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Workgroup: Gmail to Outlook</w:t>
            </w:r>
          </w:p>
        </w:tc>
        <w:tc>
          <w:tcPr>
            <w:tcW w:w="1723" w:type="dxa"/>
            <w:shd w:val="clear" w:color="auto" w:fill="FFFFFF" w:themeFill="background1"/>
          </w:tcPr>
          <w:p w14:paraId="360D09E1" w14:textId="77777777" w:rsidR="00CB2FF5" w:rsidRDefault="00CB2FF5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2D40BF33" w14:textId="77777777" w:rsidR="00CB2FF5" w:rsidRDefault="00CB2FF5">
            <w:pPr>
              <w:tabs>
                <w:tab w:val="left" w:pos="2479"/>
              </w:tabs>
              <w:spacing w:line="260" w:lineRule="exact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Dr. Chelsy Pham &amp; Zo Qazi</w:t>
            </w:r>
          </w:p>
        </w:tc>
        <w:tc>
          <w:tcPr>
            <w:tcW w:w="1271" w:type="dxa"/>
            <w:shd w:val="clear" w:color="auto" w:fill="FFFFFF" w:themeFill="background1"/>
          </w:tcPr>
          <w:p w14:paraId="27F3E5CA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155EB38B" w14:textId="77777777">
        <w:tc>
          <w:tcPr>
            <w:tcW w:w="5220" w:type="dxa"/>
            <w:shd w:val="clear" w:color="auto" w:fill="FFFFFF" w:themeFill="background1"/>
          </w:tcPr>
          <w:p w14:paraId="270F4D3B" w14:textId="6A26D750" w:rsidR="00CB2FF5" w:rsidRDefault="00CB2FF5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Workgroup</w:t>
            </w:r>
            <w:r w:rsidR="00045580">
              <w:rPr>
                <w:rFonts w:cstheme="minorHAnsi"/>
              </w:rPr>
              <w:t xml:space="preserve">: </w:t>
            </w:r>
            <w:r>
              <w:rPr>
                <w:rFonts w:cstheme="minorHAnsi"/>
              </w:rPr>
              <w:t>Accessibility</w:t>
            </w:r>
          </w:p>
        </w:tc>
        <w:tc>
          <w:tcPr>
            <w:tcW w:w="1723" w:type="dxa"/>
            <w:shd w:val="clear" w:color="auto" w:fill="FFFFFF" w:themeFill="background1"/>
          </w:tcPr>
          <w:p w14:paraId="11128E67" w14:textId="77777777" w:rsidR="00CB2FF5" w:rsidRDefault="00CB2FF5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2709" w:type="dxa"/>
            <w:shd w:val="clear" w:color="auto" w:fill="FFFFFF" w:themeFill="background1"/>
          </w:tcPr>
          <w:p w14:paraId="0FEDC137" w14:textId="77777777" w:rsidR="00CB2FF5" w:rsidRDefault="00CB2FF5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 xml:space="preserve">Dr. </w:t>
            </w:r>
            <w:r w:rsidR="003D6B59">
              <w:rPr>
                <w:rFonts w:cstheme="minorHAnsi"/>
              </w:rPr>
              <w:t>Carol Hobson</w:t>
            </w:r>
          </w:p>
        </w:tc>
        <w:tc>
          <w:tcPr>
            <w:tcW w:w="1271" w:type="dxa"/>
            <w:shd w:val="clear" w:color="auto" w:fill="FFFFFF" w:themeFill="background1"/>
          </w:tcPr>
          <w:p w14:paraId="2F1A0C82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tr w:rsidR="00CB2FF5" w14:paraId="2FCAFDA8" w14:textId="77777777">
        <w:tc>
          <w:tcPr>
            <w:tcW w:w="5220" w:type="dxa"/>
            <w:shd w:val="clear" w:color="auto" w:fill="FFFFFF" w:themeFill="background1"/>
          </w:tcPr>
          <w:p w14:paraId="6D1A8694" w14:textId="77777777" w:rsidR="00CB2FF5" w:rsidRDefault="00CB2FF5">
            <w:pPr>
              <w:pStyle w:val="ListParagraph"/>
              <w:numPr>
                <w:ilvl w:val="0"/>
                <w:numId w:val="1"/>
              </w:numPr>
              <w:tabs>
                <w:tab w:val="left" w:pos="357"/>
              </w:tabs>
              <w:spacing w:line="260" w:lineRule="exact"/>
              <w:ind w:left="267" w:right="140" w:hanging="270"/>
              <w:rPr>
                <w:rFonts w:cstheme="minorHAnsi"/>
              </w:rPr>
            </w:pPr>
            <w:r>
              <w:rPr>
                <w:rFonts w:cstheme="minorHAnsi"/>
              </w:rPr>
              <w:t>Closing Comments/Adjournment</w:t>
            </w:r>
          </w:p>
        </w:tc>
        <w:tc>
          <w:tcPr>
            <w:tcW w:w="1723" w:type="dxa"/>
            <w:shd w:val="clear" w:color="auto" w:fill="FFFFFF" w:themeFill="background1"/>
          </w:tcPr>
          <w:p w14:paraId="2DA9C69D" w14:textId="77777777" w:rsidR="00CB2FF5" w:rsidRDefault="00CB2FF5">
            <w:pPr>
              <w:spacing w:line="260" w:lineRule="exact"/>
              <w:ind w:right="140"/>
              <w:rPr>
                <w:rFonts w:cstheme="minorHAnsi"/>
              </w:rPr>
            </w:pPr>
            <w:r>
              <w:rPr>
                <w:rFonts w:cstheme="minorHAnsi"/>
              </w:rPr>
              <w:t>Procedural</w:t>
            </w:r>
          </w:p>
        </w:tc>
        <w:tc>
          <w:tcPr>
            <w:tcW w:w="2709" w:type="dxa"/>
            <w:shd w:val="clear" w:color="auto" w:fill="FFFFFF" w:themeFill="background1"/>
          </w:tcPr>
          <w:p w14:paraId="65354F9F" w14:textId="77777777" w:rsidR="00CB2FF5" w:rsidRDefault="00CB2FF5">
            <w:pPr>
              <w:tabs>
                <w:tab w:val="left" w:pos="2479"/>
              </w:tabs>
              <w:spacing w:line="260" w:lineRule="exact"/>
              <w:ind w:left="-108" w:right="-100"/>
              <w:rPr>
                <w:rFonts w:cstheme="minorHAnsi"/>
              </w:rPr>
            </w:pPr>
            <w:r>
              <w:rPr>
                <w:rFonts w:cstheme="minorHAnsi"/>
              </w:rPr>
              <w:t>Dr. Chelsy Pham</w:t>
            </w:r>
          </w:p>
        </w:tc>
        <w:tc>
          <w:tcPr>
            <w:tcW w:w="1271" w:type="dxa"/>
            <w:shd w:val="clear" w:color="auto" w:fill="FFFFFF" w:themeFill="background1"/>
          </w:tcPr>
          <w:p w14:paraId="493C77C1" w14:textId="77777777" w:rsidR="00CB2FF5" w:rsidRDefault="00CB2FF5">
            <w:pPr>
              <w:spacing w:line="260" w:lineRule="exact"/>
              <w:ind w:right="-133"/>
              <w:rPr>
                <w:rFonts w:cstheme="minorHAnsi"/>
              </w:rPr>
            </w:pPr>
          </w:p>
        </w:tc>
      </w:tr>
      <w:bookmarkEnd w:id="0"/>
    </w:tbl>
    <w:p w14:paraId="1971E801" w14:textId="77777777" w:rsidR="00B46B8D" w:rsidRDefault="00B46B8D">
      <w:pPr>
        <w:spacing w:before="9" w:after="0" w:line="260" w:lineRule="exact"/>
        <w:ind w:right="140"/>
        <w:rPr>
          <w:rFonts w:cstheme="minorHAnsi"/>
        </w:rPr>
      </w:pPr>
    </w:p>
    <w:sectPr w:rsidR="00B46B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440" w:right="52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F80A4" w14:textId="77777777" w:rsidR="00B74DD9" w:rsidRDefault="00B74DD9">
      <w:pPr>
        <w:spacing w:after="0" w:line="240" w:lineRule="auto"/>
      </w:pPr>
      <w:r>
        <w:separator/>
      </w:r>
    </w:p>
  </w:endnote>
  <w:endnote w:type="continuationSeparator" w:id="0">
    <w:p w14:paraId="72A2BD84" w14:textId="77777777" w:rsidR="00B74DD9" w:rsidRDefault="00B7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4A9D" w14:textId="77777777" w:rsidR="00B46B8D" w:rsidRDefault="00B46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1C9FC" w14:textId="77777777" w:rsidR="00B46B8D" w:rsidRDefault="00BC1CDE">
    <w:pPr>
      <w:spacing w:before="3" w:after="0" w:line="164" w:lineRule="exact"/>
      <w:ind w:left="720" w:right="1310"/>
      <w:rPr>
        <w:rFonts w:eastAsia="Lucida Sans" w:cstheme="minorHAnsi"/>
        <w:b/>
        <w:bCs/>
        <w:color w:val="660033"/>
        <w:spacing w:val="-1"/>
        <w:sz w:val="16"/>
        <w:szCs w:val="16"/>
      </w:rPr>
    </w:pPr>
    <w:bookmarkStart w:id="1" w:name="_Hlk187315676"/>
    <w:bookmarkStart w:id="2" w:name="_Hlk187315677"/>
    <w:r>
      <w:rPr>
        <w:rFonts w:eastAsia="Lucida Sans" w:cstheme="minorHAnsi"/>
        <w:b/>
        <w:bCs/>
        <w:color w:val="660033"/>
        <w:spacing w:val="-1"/>
        <w:sz w:val="16"/>
        <w:szCs w:val="16"/>
      </w:rPr>
      <w:t>CARING CAMPUS COMMITMENTS</w:t>
    </w:r>
    <w:r>
      <w:rPr>
        <w:rFonts w:eastAsia="Lucida Sans" w:cstheme="minorHAnsi"/>
        <w:b/>
        <w:bCs/>
        <w:color w:val="660033"/>
        <w:sz w:val="16"/>
        <w:szCs w:val="16"/>
      </w:rPr>
      <w:t xml:space="preserve">:  </w:t>
    </w:r>
    <w:r>
      <w:rPr>
        <w:rFonts w:eastAsia="Lucida Sans" w:cstheme="minorHAnsi"/>
        <w:color w:val="000000"/>
        <w:spacing w:val="3"/>
        <w:sz w:val="16"/>
        <w:szCs w:val="16"/>
      </w:rPr>
      <w:t>Ten-Foot Rule, Nametags, Cross-Department Awareness, Warm Referrals, Welcoming Students</w:t>
    </w:r>
  </w:p>
  <w:p w14:paraId="1FFE8671" w14:textId="77777777" w:rsidR="00B46B8D" w:rsidRDefault="00BC1CDE">
    <w:pPr>
      <w:pStyle w:val="Default"/>
      <w:ind w:left="720" w:right="1310"/>
      <w:jc w:val="center"/>
      <w:rPr>
        <w:rFonts w:asciiTheme="minorHAnsi" w:hAnsiTheme="minorHAnsi" w:cstheme="minorHAnsi"/>
        <w:color w:val="000000" w:themeColor="text1"/>
        <w:sz w:val="16"/>
        <w:szCs w:val="16"/>
      </w:rPr>
    </w:pPr>
    <w:r>
      <w:rPr>
        <w:rFonts w:asciiTheme="minorHAnsi" w:hAnsiTheme="minorHAnsi" w:cstheme="minorHAnsi"/>
        <w:b/>
        <w:color w:val="660033"/>
        <w:sz w:val="16"/>
        <w:szCs w:val="16"/>
      </w:rPr>
      <w:t>VISION STATEMENT</w:t>
    </w:r>
    <w:r>
      <w:rPr>
        <w:rFonts w:asciiTheme="minorHAnsi" w:hAnsiTheme="minorHAnsi" w:cstheme="minorHAnsi"/>
        <w:color w:val="660033"/>
        <w:sz w:val="16"/>
        <w:szCs w:val="16"/>
      </w:rPr>
      <w:t xml:space="preserve">: </w:t>
    </w:r>
    <w:r>
      <w:rPr>
        <w:rFonts w:asciiTheme="minorHAnsi" w:hAnsiTheme="minorHAnsi" w:cstheme="minorHAnsi"/>
        <w:sz w:val="16"/>
        <w:szCs w:val="16"/>
      </w:rPr>
      <w:t>A place where dreams become possibilities.</w:t>
    </w:r>
  </w:p>
  <w:p w14:paraId="027851E1" w14:textId="77777777" w:rsidR="00B46B8D" w:rsidRDefault="00BC1CDE">
    <w:pPr>
      <w:pStyle w:val="Default"/>
      <w:ind w:left="720" w:right="131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color w:val="660033"/>
        <w:sz w:val="16"/>
        <w:szCs w:val="16"/>
      </w:rPr>
      <w:t>MISSION STATEMENT</w:t>
    </w:r>
    <w:r>
      <w:rPr>
        <w:rFonts w:asciiTheme="minorHAnsi" w:hAnsiTheme="minorHAnsi" w:cstheme="minorHAnsi"/>
        <w:color w:val="660033"/>
        <w:sz w:val="16"/>
        <w:szCs w:val="16"/>
      </w:rPr>
      <w:t xml:space="preserve">: </w:t>
    </w:r>
    <w:r>
      <w:rPr>
        <w:rFonts w:asciiTheme="minorHAnsi" w:hAnsiTheme="minorHAnsi" w:cstheme="minorHAnsi"/>
        <w:sz w:val="16"/>
        <w:szCs w:val="16"/>
      </w:rPr>
      <w:t>We advance social and economic justice through the transformation of education.</w:t>
    </w:r>
  </w:p>
  <w:p w14:paraId="5CE9DA63" w14:textId="77777777" w:rsidR="00B46B8D" w:rsidRDefault="00BC1CDE">
    <w:pPr>
      <w:pStyle w:val="Default"/>
      <w:ind w:left="720" w:right="1310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b/>
        <w:color w:val="660033"/>
        <w:sz w:val="16"/>
        <w:szCs w:val="16"/>
      </w:rPr>
      <w:t>VALUES STATEMENT:</w:t>
    </w:r>
    <w:r>
      <w:rPr>
        <w:rFonts w:asciiTheme="minorHAnsi" w:hAnsiTheme="minorHAnsi" w:cstheme="minorHAnsi"/>
        <w:color w:val="660033"/>
        <w:sz w:val="16"/>
        <w:szCs w:val="16"/>
      </w:rPr>
      <w:t xml:space="preserve"> </w:t>
    </w:r>
    <w:r>
      <w:rPr>
        <w:rFonts w:asciiTheme="minorHAnsi" w:hAnsiTheme="minorHAnsi" w:cstheme="minorHAnsi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rFonts w:asciiTheme="minorHAnsi" w:hAnsiTheme="minorHAnsi" w:cstheme="minorHAnsi"/>
        <w:sz w:val="16"/>
        <w:szCs w:val="16"/>
      </w:rPr>
      <w:t>puede</w:t>
    </w:r>
    <w:proofErr w:type="spellEnd"/>
    <w:r>
      <w:rPr>
        <w:rFonts w:asciiTheme="minorHAnsi" w:hAnsiTheme="minorHAnsi" w:cstheme="minorHAnsi"/>
        <w:sz w:val="16"/>
        <w:szCs w:val="16"/>
      </w:rPr>
      <w:t>! Cultural Wealth, Impact.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556BC" w14:textId="77777777" w:rsidR="00B46B8D" w:rsidRDefault="00B46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D40CC" w14:textId="77777777" w:rsidR="00B74DD9" w:rsidRDefault="00B74DD9">
      <w:pPr>
        <w:spacing w:after="0" w:line="240" w:lineRule="auto"/>
      </w:pPr>
      <w:r>
        <w:separator/>
      </w:r>
    </w:p>
  </w:footnote>
  <w:footnote w:type="continuationSeparator" w:id="0">
    <w:p w14:paraId="2FD47A0C" w14:textId="77777777" w:rsidR="00B74DD9" w:rsidRDefault="00B7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56871" w14:textId="77777777" w:rsidR="00B46B8D" w:rsidRDefault="00B46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0CBD0" w14:textId="77777777" w:rsidR="00B46B8D" w:rsidRDefault="00B46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300E4" w14:textId="77777777" w:rsidR="00B46B8D" w:rsidRDefault="00B46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50D99"/>
    <w:multiLevelType w:val="hybridMultilevel"/>
    <w:tmpl w:val="92925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523F42"/>
    <w:multiLevelType w:val="hybridMultilevel"/>
    <w:tmpl w:val="857A2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7665A"/>
    <w:multiLevelType w:val="multilevel"/>
    <w:tmpl w:val="CB80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702279">
    <w:abstractNumId w:val="1"/>
  </w:num>
  <w:num w:numId="2" w16cid:durableId="1306547351">
    <w:abstractNumId w:val="2"/>
  </w:num>
  <w:num w:numId="3" w16cid:durableId="158881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8D"/>
    <w:rsid w:val="00045580"/>
    <w:rsid w:val="00066301"/>
    <w:rsid w:val="00082BEF"/>
    <w:rsid w:val="000D0575"/>
    <w:rsid w:val="000F01B8"/>
    <w:rsid w:val="001136B3"/>
    <w:rsid w:val="001775D2"/>
    <w:rsid w:val="001B6554"/>
    <w:rsid w:val="001F72C0"/>
    <w:rsid w:val="002160D1"/>
    <w:rsid w:val="002727A2"/>
    <w:rsid w:val="002F057C"/>
    <w:rsid w:val="003546A7"/>
    <w:rsid w:val="003D6B59"/>
    <w:rsid w:val="00411CC6"/>
    <w:rsid w:val="00460401"/>
    <w:rsid w:val="004A1E66"/>
    <w:rsid w:val="005136F6"/>
    <w:rsid w:val="0054795B"/>
    <w:rsid w:val="0057343A"/>
    <w:rsid w:val="00575F56"/>
    <w:rsid w:val="00620F6F"/>
    <w:rsid w:val="00632310"/>
    <w:rsid w:val="006511D0"/>
    <w:rsid w:val="007150C2"/>
    <w:rsid w:val="007449D8"/>
    <w:rsid w:val="0076124F"/>
    <w:rsid w:val="007804B4"/>
    <w:rsid w:val="00797E10"/>
    <w:rsid w:val="007E13C3"/>
    <w:rsid w:val="00846E16"/>
    <w:rsid w:val="008A2FB9"/>
    <w:rsid w:val="008C1CDC"/>
    <w:rsid w:val="009468A8"/>
    <w:rsid w:val="009A1A39"/>
    <w:rsid w:val="009C2707"/>
    <w:rsid w:val="00A87021"/>
    <w:rsid w:val="00A92356"/>
    <w:rsid w:val="00B00272"/>
    <w:rsid w:val="00B172E7"/>
    <w:rsid w:val="00B46B8D"/>
    <w:rsid w:val="00B74DD9"/>
    <w:rsid w:val="00B9101F"/>
    <w:rsid w:val="00BC1CDE"/>
    <w:rsid w:val="00BF061F"/>
    <w:rsid w:val="00CA1245"/>
    <w:rsid w:val="00CB2FF5"/>
    <w:rsid w:val="00D20B8C"/>
    <w:rsid w:val="00D33B61"/>
    <w:rsid w:val="00D83084"/>
    <w:rsid w:val="00FA1D92"/>
    <w:rsid w:val="00FA565C"/>
    <w:rsid w:val="00FB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119E91"/>
  <w15:docId w15:val="{14C5CCB2-A74C-4BD3-BA85-D23983E9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pCv6u2kU7hDYXLDT5c8-eCRzkk66YFQ/edit?usp=drive_link&amp;ouid=104765199763314111421&amp;rtpof=true&amp;sd=tru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rKOGp5cwABzdwY3ht6Y1KSkzi-KBIhzV/edit?usp=drive_link&amp;ouid=104765199763314111421&amp;rtpof=true&amp;sd=tru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Chelsy Pham</cp:lastModifiedBy>
  <cp:revision>12</cp:revision>
  <cp:lastPrinted>2023-05-15T17:13:00Z</cp:lastPrinted>
  <dcterms:created xsi:type="dcterms:W3CDTF">2025-04-02T19:09:00Z</dcterms:created>
  <dcterms:modified xsi:type="dcterms:W3CDTF">2025-04-10T20:53:00Z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