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6380" w:rsidRDefault="00DC1DE2">
      <w:pPr>
        <w:spacing w:after="0" w:line="240" w:lineRule="auto"/>
        <w:ind w:left="-450" w:right="-360"/>
        <w:jc w:val="center"/>
        <w:rPr>
          <w:rFonts w:eastAsia="Times New Roman" w:cstheme="minorHAnsi"/>
        </w:rPr>
      </w:pPr>
      <w:r>
        <w:rPr>
          <w:rFonts w:cstheme="minorHAnsi"/>
          <w:noProof/>
        </w:rPr>
        <w:drawing>
          <wp:inline distT="0" distB="0" distL="0" distR="0">
            <wp:extent cx="635000" cy="52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5000" cy="520700"/>
                    </a:xfrm>
                    <a:prstGeom prst="rect">
                      <a:avLst/>
                    </a:prstGeom>
                    <a:noFill/>
                    <a:ln>
                      <a:noFill/>
                    </a:ln>
                  </pic:spPr>
                </pic:pic>
              </a:graphicData>
            </a:graphic>
          </wp:inline>
        </w:drawing>
      </w:r>
    </w:p>
    <w:p w:rsidR="00606380" w:rsidRDefault="002B37E7">
      <w:pPr>
        <w:spacing w:after="0" w:line="240" w:lineRule="auto"/>
        <w:ind w:left="-450" w:right="-360"/>
        <w:jc w:val="center"/>
        <w:rPr>
          <w:rFonts w:eastAsia="Calibri" w:cstheme="minorHAnsi"/>
          <w:b/>
          <w:bCs/>
          <w:spacing w:val="1"/>
          <w:position w:val="1"/>
        </w:rPr>
      </w:pPr>
      <w:r>
        <w:rPr>
          <w:rFonts w:eastAsia="Calibri" w:cstheme="minorHAnsi"/>
          <w:b/>
          <w:bCs/>
          <w:spacing w:val="1"/>
          <w:position w:val="1"/>
        </w:rPr>
        <w:t>TECHNOLOGY SUPPORT LEARNING COUNCIL</w:t>
      </w:r>
    </w:p>
    <w:p w:rsidR="00992302" w:rsidRDefault="00992302" w:rsidP="00992302">
      <w:pPr>
        <w:spacing w:after="0" w:line="240" w:lineRule="auto"/>
        <w:ind w:left="-450" w:right="-360"/>
        <w:jc w:val="center"/>
        <w:rPr>
          <w:rFonts w:eastAsia="Times New Roman" w:cstheme="minorHAnsi"/>
          <w:b/>
        </w:rPr>
      </w:pPr>
      <w:r>
        <w:rPr>
          <w:rFonts w:eastAsia="Times New Roman" w:cstheme="minorHAnsi"/>
          <w:b/>
        </w:rPr>
        <w:t>Minutes</w:t>
      </w:r>
    </w:p>
    <w:p w:rsidR="00606380" w:rsidRDefault="002B37E7">
      <w:pPr>
        <w:spacing w:after="0" w:line="240" w:lineRule="auto"/>
        <w:ind w:left="-450" w:right="-360"/>
        <w:jc w:val="center"/>
        <w:rPr>
          <w:rFonts w:eastAsia="Times New Roman" w:cstheme="minorHAnsi"/>
          <w:b/>
        </w:rPr>
      </w:pPr>
      <w:r>
        <w:rPr>
          <w:rFonts w:eastAsia="Times New Roman" w:cstheme="minorHAnsi"/>
          <w:b/>
        </w:rPr>
        <w:t xml:space="preserve">Friday, </w:t>
      </w:r>
      <w:r w:rsidR="005B64A4">
        <w:rPr>
          <w:rFonts w:eastAsia="Times New Roman" w:cstheme="minorHAnsi"/>
          <w:b/>
        </w:rPr>
        <w:t>May 16</w:t>
      </w:r>
      <w:r w:rsidR="00FE662E">
        <w:rPr>
          <w:rFonts w:eastAsia="Times New Roman" w:cstheme="minorHAnsi"/>
          <w:b/>
        </w:rPr>
        <w:t xml:space="preserve">, </w:t>
      </w:r>
      <w:r w:rsidR="0039388B">
        <w:rPr>
          <w:rFonts w:eastAsia="Times New Roman" w:cstheme="minorHAnsi"/>
          <w:b/>
        </w:rPr>
        <w:t>2025</w:t>
      </w:r>
      <w:r>
        <w:rPr>
          <w:rFonts w:eastAsia="Times New Roman" w:cstheme="minorHAnsi"/>
          <w:b/>
        </w:rPr>
        <w:t xml:space="preserve"> at 1:00 p.m.</w:t>
      </w:r>
      <w:r w:rsidR="00DC1DE2">
        <w:rPr>
          <w:rFonts w:eastAsia="Times New Roman" w:cstheme="minorHAnsi"/>
          <w:b/>
        </w:rPr>
        <w:t xml:space="preserve"> /</w:t>
      </w:r>
      <w:r>
        <w:rPr>
          <w:rFonts w:eastAsia="Times New Roman" w:cstheme="minorHAnsi"/>
          <w:b/>
        </w:rPr>
        <w:t>Zoom</w:t>
      </w:r>
    </w:p>
    <w:p w:rsidR="00606380" w:rsidRDefault="00606380">
      <w:pPr>
        <w:pStyle w:val="Default"/>
        <w:jc w:val="right"/>
        <w:rPr>
          <w:rFonts w:asciiTheme="minorHAnsi"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9"/>
        <w:gridCol w:w="2021"/>
        <w:gridCol w:w="1025"/>
        <w:gridCol w:w="970"/>
      </w:tblGrid>
      <w:tr w:rsidR="00606380">
        <w:trPr>
          <w:trHeight w:val="120"/>
          <w:jc w:val="center"/>
        </w:trPr>
        <w:tc>
          <w:tcPr>
            <w:tcW w:w="4239"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MEMBERS</w:t>
            </w:r>
          </w:p>
        </w:tc>
        <w:tc>
          <w:tcPr>
            <w:tcW w:w="2021" w:type="dxa"/>
          </w:tcPr>
          <w:p w:rsidR="00606380" w:rsidRDefault="00DC1DE2">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 xml:space="preserve">Constituent Group  </w:t>
            </w:r>
          </w:p>
        </w:tc>
        <w:tc>
          <w:tcPr>
            <w:tcW w:w="1025"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Present</w:t>
            </w:r>
          </w:p>
        </w:tc>
        <w:tc>
          <w:tcPr>
            <w:tcW w:w="970" w:type="dxa"/>
          </w:tcPr>
          <w:p w:rsidR="00606380" w:rsidRDefault="00DC1DE2">
            <w:pPr>
              <w:pStyle w:val="Default"/>
              <w:rPr>
                <w:rFonts w:asciiTheme="minorHAnsi" w:hAnsiTheme="minorHAnsi" w:cstheme="minorHAnsi"/>
                <w:b/>
                <w:bCs/>
                <w:color w:val="auto"/>
                <w:sz w:val="22"/>
                <w:szCs w:val="22"/>
              </w:rPr>
            </w:pPr>
            <w:r>
              <w:rPr>
                <w:rFonts w:asciiTheme="minorHAnsi" w:hAnsiTheme="minorHAnsi" w:cstheme="minorHAnsi"/>
                <w:b/>
                <w:bCs/>
                <w:color w:val="auto"/>
                <w:sz w:val="22"/>
                <w:szCs w:val="22"/>
              </w:rPr>
              <w:t>Absent</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Chelsy Pham</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Carol Hobson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Nicholas Vasquez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Co-Chair</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Zo Qazi</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Marina Martinez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Carla Johnson</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Director/Admin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Guy Hanna</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Deborah Stephens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 Library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Elizabeth Morales</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Nancy Wheat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Faculty</w:t>
            </w:r>
          </w:p>
        </w:tc>
        <w:tc>
          <w:tcPr>
            <w:tcW w:w="1025" w:type="dxa"/>
          </w:tcPr>
          <w:p w:rsidR="00606380" w:rsidRDefault="002B37E7">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Cecilia Isabel Vazquez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606380"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Christopher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Bridget Rodriguez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Student</w:t>
            </w:r>
          </w:p>
        </w:tc>
        <w:tc>
          <w:tcPr>
            <w:tcW w:w="1025" w:type="dxa"/>
          </w:tcPr>
          <w:p w:rsidR="00606380" w:rsidRDefault="00606380">
            <w:pPr>
              <w:pStyle w:val="Default"/>
              <w:jc w:val="center"/>
              <w:rPr>
                <w:rFonts w:asciiTheme="minorHAnsi" w:hAnsiTheme="minorHAnsi" w:cstheme="minorHAnsi"/>
                <w:color w:val="auto"/>
                <w:sz w:val="22"/>
                <w:szCs w:val="22"/>
              </w:rPr>
            </w:pPr>
          </w:p>
        </w:tc>
        <w:tc>
          <w:tcPr>
            <w:tcW w:w="970" w:type="dxa"/>
          </w:tcPr>
          <w:p w:rsidR="00606380" w:rsidRDefault="00992302">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Gonzalez</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Dean</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606380">
        <w:trPr>
          <w:trHeight w:val="120"/>
          <w:jc w:val="center"/>
        </w:trPr>
        <w:tc>
          <w:tcPr>
            <w:tcW w:w="4239" w:type="dxa"/>
          </w:tcPr>
          <w:p w:rsidR="00606380" w:rsidRDefault="002B37E7">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Dr. Jason Garrett</w:t>
            </w:r>
          </w:p>
        </w:tc>
        <w:tc>
          <w:tcPr>
            <w:tcW w:w="2021" w:type="dxa"/>
          </w:tcPr>
          <w:p w:rsidR="00606380" w:rsidRDefault="002B37E7">
            <w:pPr>
              <w:pStyle w:val="Default"/>
              <w:rPr>
                <w:rFonts w:asciiTheme="minorHAnsi" w:hAnsiTheme="minorHAnsi" w:cstheme="minorHAnsi"/>
                <w:color w:val="auto"/>
                <w:sz w:val="22"/>
                <w:szCs w:val="22"/>
              </w:rPr>
            </w:pPr>
            <w:r>
              <w:rPr>
                <w:rFonts w:asciiTheme="minorHAnsi" w:hAnsiTheme="minorHAnsi" w:cstheme="minorHAnsi"/>
                <w:color w:val="auto"/>
                <w:sz w:val="22"/>
                <w:szCs w:val="22"/>
              </w:rPr>
              <w:t>Director</w:t>
            </w:r>
          </w:p>
        </w:tc>
        <w:tc>
          <w:tcPr>
            <w:tcW w:w="1025" w:type="dxa"/>
          </w:tcPr>
          <w:p w:rsidR="00606380"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606380" w:rsidRDefault="00606380">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Ana Valles</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037AAF">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B1514E">
        <w:trPr>
          <w:trHeight w:val="120"/>
          <w:jc w:val="center"/>
        </w:trPr>
        <w:tc>
          <w:tcPr>
            <w:tcW w:w="4239" w:type="dxa"/>
          </w:tcPr>
          <w:p w:rsidR="00B1514E" w:rsidRDefault="00B1514E">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Jacob Jun</w:t>
            </w:r>
          </w:p>
        </w:tc>
        <w:tc>
          <w:tcPr>
            <w:tcW w:w="2021" w:type="dxa"/>
          </w:tcPr>
          <w:p w:rsidR="00B1514E" w:rsidRDefault="00B1514E">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B1514E" w:rsidRDefault="00A56A3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c>
          <w:tcPr>
            <w:tcW w:w="970" w:type="dxa"/>
          </w:tcPr>
          <w:p w:rsidR="00B1514E" w:rsidRDefault="00B1514E">
            <w:pPr>
              <w:pStyle w:val="Default"/>
              <w:jc w:val="center"/>
              <w:rPr>
                <w:rFonts w:asciiTheme="minorHAnsi" w:hAnsiTheme="minorHAnsi" w:cstheme="minorHAnsi"/>
                <w:color w:val="auto"/>
                <w:sz w:val="22"/>
                <w:szCs w:val="22"/>
              </w:rPr>
            </w:pPr>
          </w:p>
        </w:tc>
      </w:tr>
      <w:tr w:rsidR="004E782D">
        <w:trPr>
          <w:trHeight w:val="120"/>
          <w:jc w:val="center"/>
        </w:trPr>
        <w:tc>
          <w:tcPr>
            <w:tcW w:w="4239" w:type="dxa"/>
          </w:tcPr>
          <w:p w:rsidR="004E782D" w:rsidRDefault="004E782D">
            <w:pPr>
              <w:pStyle w:val="Default"/>
              <w:numPr>
                <w:ilvl w:val="0"/>
                <w:numId w:val="7"/>
              </w:numPr>
              <w:ind w:left="420"/>
              <w:rPr>
                <w:rFonts w:asciiTheme="minorHAnsi" w:hAnsiTheme="minorHAnsi" w:cstheme="minorHAnsi"/>
                <w:color w:val="auto"/>
                <w:sz w:val="22"/>
                <w:szCs w:val="22"/>
              </w:rPr>
            </w:pPr>
            <w:r>
              <w:rPr>
                <w:rFonts w:asciiTheme="minorHAnsi" w:hAnsiTheme="minorHAnsi" w:cstheme="minorHAnsi"/>
                <w:color w:val="auto"/>
                <w:sz w:val="22"/>
                <w:szCs w:val="22"/>
              </w:rPr>
              <w:t>Ryan Tran</w:t>
            </w:r>
          </w:p>
        </w:tc>
        <w:tc>
          <w:tcPr>
            <w:tcW w:w="2021" w:type="dxa"/>
          </w:tcPr>
          <w:p w:rsidR="004E782D" w:rsidRDefault="004E782D">
            <w:pPr>
              <w:pStyle w:val="Default"/>
              <w:rPr>
                <w:rFonts w:asciiTheme="minorHAnsi" w:hAnsiTheme="minorHAnsi" w:cstheme="minorHAnsi"/>
                <w:color w:val="auto"/>
                <w:sz w:val="22"/>
                <w:szCs w:val="22"/>
              </w:rPr>
            </w:pPr>
            <w:r>
              <w:rPr>
                <w:rFonts w:asciiTheme="minorHAnsi" w:hAnsiTheme="minorHAnsi" w:cstheme="minorHAnsi"/>
                <w:color w:val="auto"/>
                <w:sz w:val="22"/>
                <w:szCs w:val="22"/>
              </w:rPr>
              <w:t>Staff</w:t>
            </w:r>
          </w:p>
        </w:tc>
        <w:tc>
          <w:tcPr>
            <w:tcW w:w="1025" w:type="dxa"/>
          </w:tcPr>
          <w:p w:rsidR="004E782D" w:rsidRDefault="004E782D">
            <w:pPr>
              <w:pStyle w:val="Default"/>
              <w:jc w:val="center"/>
              <w:rPr>
                <w:rFonts w:asciiTheme="minorHAnsi" w:hAnsiTheme="minorHAnsi" w:cstheme="minorHAnsi"/>
                <w:color w:val="auto"/>
                <w:sz w:val="22"/>
                <w:szCs w:val="22"/>
              </w:rPr>
            </w:pPr>
          </w:p>
        </w:tc>
        <w:tc>
          <w:tcPr>
            <w:tcW w:w="970" w:type="dxa"/>
          </w:tcPr>
          <w:p w:rsidR="004E782D" w:rsidRDefault="004E782D">
            <w:pPr>
              <w:pStyle w:val="Default"/>
              <w:jc w:val="center"/>
              <w:rPr>
                <w:rFonts w:asciiTheme="minorHAnsi" w:hAnsiTheme="minorHAnsi" w:cstheme="minorHAnsi"/>
                <w:color w:val="auto"/>
                <w:sz w:val="22"/>
                <w:szCs w:val="22"/>
              </w:rPr>
            </w:pPr>
            <w:r>
              <w:rPr>
                <w:rFonts w:asciiTheme="minorHAnsi" w:hAnsiTheme="minorHAnsi" w:cstheme="minorHAnsi"/>
                <w:color w:val="auto"/>
                <w:sz w:val="22"/>
                <w:szCs w:val="22"/>
              </w:rPr>
              <w:t>x</w:t>
            </w:r>
          </w:p>
        </w:tc>
      </w:tr>
    </w:tbl>
    <w:p w:rsidR="00606380" w:rsidRDefault="00606380">
      <w:pPr>
        <w:tabs>
          <w:tab w:val="left" w:pos="1440"/>
        </w:tabs>
        <w:spacing w:after="0" w:line="240" w:lineRule="auto"/>
        <w:rPr>
          <w:rFonts w:eastAsia="Times New Roman" w:cstheme="minorHAnsi"/>
          <w:sz w:val="16"/>
          <w:szCs w:val="16"/>
        </w:rPr>
      </w:pPr>
    </w:p>
    <w:p w:rsidR="00591153" w:rsidRPr="008B1B52" w:rsidRDefault="00FD7BE7">
      <w:pPr>
        <w:tabs>
          <w:tab w:val="left" w:pos="1440"/>
        </w:tabs>
        <w:spacing w:after="0" w:line="240" w:lineRule="auto"/>
        <w:rPr>
          <w:rFonts w:eastAsia="Times New Roman" w:cstheme="minorHAnsi"/>
        </w:rPr>
      </w:pPr>
      <w:r>
        <w:rPr>
          <w:rFonts w:eastAsia="Times New Roman" w:cstheme="minorHAnsi"/>
        </w:rPr>
        <w:t>Guests</w:t>
      </w:r>
      <w:r w:rsidR="00591153" w:rsidRPr="008B1B52">
        <w:rPr>
          <w:rFonts w:eastAsia="Times New Roman" w:cstheme="minorHAnsi"/>
        </w:rPr>
        <w:t xml:space="preserve"> – </w:t>
      </w:r>
      <w:r w:rsidR="00AB1F9E">
        <w:rPr>
          <w:rFonts w:eastAsia="Times New Roman" w:cstheme="minorHAnsi"/>
        </w:rPr>
        <w:t xml:space="preserve">Dr. Brian </w:t>
      </w:r>
      <w:proofErr w:type="spellStart"/>
      <w:r w:rsidR="00AB1F9E">
        <w:rPr>
          <w:rFonts w:eastAsia="Times New Roman" w:cstheme="minorHAnsi"/>
        </w:rPr>
        <w:t>Lofman</w:t>
      </w:r>
      <w:proofErr w:type="spellEnd"/>
      <w:r w:rsidR="00AB1F9E">
        <w:rPr>
          <w:rFonts w:eastAsia="Times New Roman" w:cstheme="minorHAnsi"/>
        </w:rPr>
        <w:t xml:space="preserve"> and </w:t>
      </w:r>
      <w:r w:rsidR="007B0B00">
        <w:rPr>
          <w:rFonts w:eastAsia="Times New Roman" w:cstheme="minorHAnsi"/>
        </w:rPr>
        <w:t>Dr.</w:t>
      </w:r>
      <w:r w:rsidR="00AB1F9E">
        <w:rPr>
          <w:rFonts w:eastAsia="Times New Roman" w:cstheme="minorHAnsi"/>
        </w:rPr>
        <w:t xml:space="preserve"> Chao </w:t>
      </w:r>
      <w:r w:rsidR="005B64A4">
        <w:rPr>
          <w:rFonts w:eastAsia="Times New Roman" w:cstheme="minorHAnsi"/>
        </w:rPr>
        <w:t>Liu</w:t>
      </w:r>
    </w:p>
    <w:p w:rsidR="00591153" w:rsidRDefault="00591153">
      <w:pPr>
        <w:tabs>
          <w:tab w:val="left" w:pos="1440"/>
        </w:tabs>
        <w:spacing w:after="0" w:line="240" w:lineRule="auto"/>
        <w:rPr>
          <w:rFonts w:eastAsia="Times New Roman" w:cstheme="minorHAnsi"/>
          <w:sz w:val="16"/>
          <w:szCs w:val="16"/>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Call Meeting to Order</w:t>
      </w:r>
    </w:p>
    <w:p w:rsidR="00606380" w:rsidRPr="00F24803" w:rsidRDefault="00F24803" w:rsidP="00F24803">
      <w:pPr>
        <w:pStyle w:val="ListParagraph"/>
        <w:tabs>
          <w:tab w:val="left" w:pos="990"/>
        </w:tabs>
        <w:spacing w:after="0" w:line="240" w:lineRule="auto"/>
        <w:ind w:left="0"/>
        <w:rPr>
          <w:rFonts w:cstheme="minorHAnsi"/>
        </w:rPr>
      </w:pPr>
      <w:r w:rsidRPr="00F24803">
        <w:rPr>
          <w:rFonts w:cstheme="minorHAnsi"/>
        </w:rPr>
        <w:t>1:0</w:t>
      </w:r>
      <w:r w:rsidR="00E93039">
        <w:rPr>
          <w:rFonts w:cstheme="minorHAnsi"/>
        </w:rPr>
        <w:t>7</w:t>
      </w:r>
      <w:r w:rsidRPr="00F24803">
        <w:rPr>
          <w:rFonts w:cstheme="minorHAnsi"/>
        </w:rPr>
        <w:t xml:space="preserve"> p.m.</w:t>
      </w:r>
    </w:p>
    <w:p w:rsidR="00606380" w:rsidRDefault="00DC1DE2">
      <w:pPr>
        <w:pStyle w:val="ListParagraph"/>
        <w:tabs>
          <w:tab w:val="left" w:pos="990"/>
        </w:tabs>
        <w:spacing w:after="0" w:line="240" w:lineRule="auto"/>
        <w:ind w:left="0" w:hanging="360"/>
        <w:rPr>
          <w:rFonts w:cstheme="minorHAnsi"/>
          <w:b/>
        </w:rPr>
      </w:pPr>
      <w:r>
        <w:rPr>
          <w:rFonts w:cstheme="minorHAnsi"/>
          <w:b/>
        </w:rPr>
        <w:t xml:space="preserve"> </w:t>
      </w: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Agenda</w:t>
      </w:r>
    </w:p>
    <w:p w:rsidR="00606380" w:rsidRDefault="00E93039">
      <w:pPr>
        <w:pStyle w:val="ListParagraph"/>
        <w:tabs>
          <w:tab w:val="left" w:pos="990"/>
        </w:tabs>
        <w:spacing w:after="0" w:line="240" w:lineRule="auto"/>
        <w:ind w:left="0" w:hanging="360"/>
        <w:rPr>
          <w:rFonts w:cstheme="minorHAnsi"/>
        </w:rPr>
      </w:pPr>
      <w:r>
        <w:rPr>
          <w:rFonts w:cstheme="minorHAnsi"/>
        </w:rPr>
        <w:tab/>
      </w:r>
      <w:r w:rsidRPr="00F24803">
        <w:rPr>
          <w:rFonts w:cstheme="minorHAnsi"/>
        </w:rPr>
        <w:t xml:space="preserve">Motioned by </w:t>
      </w:r>
      <w:r>
        <w:rPr>
          <w:rFonts w:cstheme="minorHAnsi"/>
        </w:rPr>
        <w:t>Dr. Carol Hobson, 2</w:t>
      </w:r>
      <w:r w:rsidRPr="00107492">
        <w:rPr>
          <w:rFonts w:cstheme="minorHAnsi"/>
          <w:vertAlign w:val="superscript"/>
        </w:rPr>
        <w:t>nd</w:t>
      </w:r>
      <w:r>
        <w:rPr>
          <w:rFonts w:cstheme="minorHAnsi"/>
        </w:rPr>
        <w:t xml:space="preserve"> Zo Qazi; Passed</w:t>
      </w:r>
    </w:p>
    <w:p w:rsidR="00E93039" w:rsidRDefault="00E93039">
      <w:pPr>
        <w:pStyle w:val="ListParagraph"/>
        <w:tabs>
          <w:tab w:val="left" w:pos="990"/>
        </w:tabs>
        <w:spacing w:after="0" w:line="240" w:lineRule="auto"/>
        <w:ind w:left="0" w:hanging="360"/>
        <w:rPr>
          <w:rFonts w:cstheme="minorHAnsi"/>
        </w:rPr>
      </w:pPr>
    </w:p>
    <w:p w:rsidR="00606380" w:rsidRDefault="00DC1DE2">
      <w:pPr>
        <w:pStyle w:val="ListParagraph"/>
        <w:numPr>
          <w:ilvl w:val="0"/>
          <w:numId w:val="1"/>
        </w:numPr>
        <w:tabs>
          <w:tab w:val="left" w:pos="990"/>
        </w:tabs>
        <w:spacing w:after="0" w:line="240" w:lineRule="auto"/>
        <w:ind w:left="0"/>
        <w:rPr>
          <w:rFonts w:cstheme="minorHAnsi"/>
          <w:b/>
        </w:rPr>
      </w:pPr>
      <w:r>
        <w:rPr>
          <w:rFonts w:cstheme="minorHAnsi"/>
          <w:b/>
        </w:rPr>
        <w:t>Approval of Minutes</w:t>
      </w:r>
    </w:p>
    <w:p w:rsidR="00606380" w:rsidRDefault="00AD0E00" w:rsidP="00AD0E00">
      <w:pPr>
        <w:tabs>
          <w:tab w:val="left" w:pos="990"/>
        </w:tabs>
        <w:spacing w:after="0" w:line="240" w:lineRule="auto"/>
        <w:rPr>
          <w:rFonts w:cstheme="minorHAnsi"/>
        </w:rPr>
      </w:pPr>
      <w:r>
        <w:rPr>
          <w:rFonts w:cstheme="minorHAnsi"/>
        </w:rPr>
        <w:t xml:space="preserve">February Minutes </w:t>
      </w:r>
      <w:r w:rsidR="00DF46CE">
        <w:rPr>
          <w:rFonts w:cstheme="minorHAnsi"/>
        </w:rPr>
        <w:t xml:space="preserve">-- </w:t>
      </w:r>
      <w:r w:rsidR="00B02C45" w:rsidRPr="00F24803">
        <w:rPr>
          <w:rFonts w:cstheme="minorHAnsi"/>
        </w:rPr>
        <w:t xml:space="preserve">Motioned by </w:t>
      </w:r>
      <w:r w:rsidR="00B02C45">
        <w:rPr>
          <w:rFonts w:cstheme="minorHAnsi"/>
        </w:rPr>
        <w:t>Dr. Carol Hobson, 2</w:t>
      </w:r>
      <w:r w:rsidR="00B02C45" w:rsidRPr="00107492">
        <w:rPr>
          <w:rFonts w:cstheme="minorHAnsi"/>
          <w:vertAlign w:val="superscript"/>
        </w:rPr>
        <w:t>nd</w:t>
      </w:r>
      <w:r w:rsidR="00B02C45">
        <w:rPr>
          <w:rFonts w:cstheme="minorHAnsi"/>
        </w:rPr>
        <w:t xml:space="preserve"> </w:t>
      </w:r>
      <w:r w:rsidR="00DF46CE">
        <w:rPr>
          <w:rFonts w:cstheme="minorHAnsi"/>
        </w:rPr>
        <w:t>Dr. Jason Garrett</w:t>
      </w:r>
      <w:r w:rsidR="00B02C45">
        <w:rPr>
          <w:rFonts w:cstheme="minorHAnsi"/>
        </w:rPr>
        <w:t>; Passed</w:t>
      </w:r>
    </w:p>
    <w:p w:rsidR="00DF46CE" w:rsidRDefault="00DF46CE" w:rsidP="00DF46CE">
      <w:pPr>
        <w:tabs>
          <w:tab w:val="left" w:pos="990"/>
        </w:tabs>
        <w:spacing w:after="0" w:line="240" w:lineRule="auto"/>
        <w:rPr>
          <w:rFonts w:cstheme="minorHAnsi"/>
        </w:rPr>
      </w:pPr>
      <w:r>
        <w:rPr>
          <w:rFonts w:cstheme="minorHAnsi"/>
        </w:rPr>
        <w:t xml:space="preserve">March Minutes -- </w:t>
      </w:r>
      <w:r w:rsidRPr="00F24803">
        <w:rPr>
          <w:rFonts w:cstheme="minorHAnsi"/>
        </w:rPr>
        <w:t xml:space="preserve">Motioned by </w:t>
      </w:r>
      <w:r>
        <w:rPr>
          <w:rFonts w:cstheme="minorHAnsi"/>
        </w:rPr>
        <w:t>Dr. Carol Hobson, 2</w:t>
      </w:r>
      <w:r w:rsidRPr="00107492">
        <w:rPr>
          <w:rFonts w:cstheme="minorHAnsi"/>
          <w:vertAlign w:val="superscript"/>
        </w:rPr>
        <w:t>nd</w:t>
      </w:r>
      <w:r>
        <w:rPr>
          <w:rFonts w:cstheme="minorHAnsi"/>
        </w:rPr>
        <w:t xml:space="preserve"> </w:t>
      </w:r>
      <w:r w:rsidR="00F653B0">
        <w:rPr>
          <w:rFonts w:cstheme="minorHAnsi"/>
        </w:rPr>
        <w:t>Elizabeth Morales</w:t>
      </w:r>
      <w:r>
        <w:rPr>
          <w:rFonts w:cstheme="minorHAnsi"/>
        </w:rPr>
        <w:t>; Passed</w:t>
      </w:r>
    </w:p>
    <w:p w:rsidR="00F653B0" w:rsidRDefault="00F653B0" w:rsidP="00DF46CE">
      <w:pPr>
        <w:tabs>
          <w:tab w:val="left" w:pos="990"/>
        </w:tabs>
        <w:spacing w:after="0" w:line="240" w:lineRule="auto"/>
        <w:rPr>
          <w:rFonts w:cstheme="minorHAnsi"/>
        </w:rPr>
      </w:pPr>
      <w:r>
        <w:rPr>
          <w:rFonts w:cstheme="minorHAnsi"/>
        </w:rPr>
        <w:t xml:space="preserve">April Minutes -- </w:t>
      </w:r>
      <w:r w:rsidRPr="00F24803">
        <w:rPr>
          <w:rFonts w:cstheme="minorHAnsi"/>
        </w:rPr>
        <w:t xml:space="preserve">Motioned by </w:t>
      </w:r>
      <w:r>
        <w:rPr>
          <w:rFonts w:cstheme="minorHAnsi"/>
        </w:rPr>
        <w:t>Dr. Carol Hobson, 2</w:t>
      </w:r>
      <w:r w:rsidRPr="00107492">
        <w:rPr>
          <w:rFonts w:cstheme="minorHAnsi"/>
          <w:vertAlign w:val="superscript"/>
        </w:rPr>
        <w:t>nd</w:t>
      </w:r>
      <w:r>
        <w:rPr>
          <w:rFonts w:cstheme="minorHAnsi"/>
        </w:rPr>
        <w:t xml:space="preserve"> Zo Qazi; Passed</w:t>
      </w:r>
    </w:p>
    <w:p w:rsidR="00DF46CE" w:rsidRDefault="00DF46CE" w:rsidP="00AD0E00">
      <w:pPr>
        <w:tabs>
          <w:tab w:val="left" w:pos="990"/>
        </w:tabs>
        <w:spacing w:after="0" w:line="240" w:lineRule="auto"/>
        <w:rPr>
          <w:rFonts w:cstheme="minorHAnsi"/>
        </w:rPr>
      </w:pPr>
    </w:p>
    <w:p w:rsidR="00606380" w:rsidRDefault="00107492">
      <w:pPr>
        <w:pStyle w:val="ListParagraph"/>
        <w:numPr>
          <w:ilvl w:val="0"/>
          <w:numId w:val="1"/>
        </w:numPr>
        <w:spacing w:after="0" w:line="240" w:lineRule="auto"/>
        <w:ind w:left="0"/>
        <w:rPr>
          <w:rFonts w:cstheme="minorHAnsi"/>
          <w:b/>
        </w:rPr>
      </w:pPr>
      <w:r>
        <w:rPr>
          <w:rFonts w:cstheme="minorHAnsi"/>
          <w:b/>
        </w:rPr>
        <w:t>Agenda Items</w:t>
      </w:r>
    </w:p>
    <w:p w:rsidR="00107492" w:rsidRDefault="00FD7BE7" w:rsidP="00107492">
      <w:pPr>
        <w:pStyle w:val="ListParagraph"/>
        <w:numPr>
          <w:ilvl w:val="1"/>
          <w:numId w:val="1"/>
        </w:numPr>
        <w:spacing w:after="0" w:line="240" w:lineRule="auto"/>
        <w:rPr>
          <w:rFonts w:cstheme="minorHAnsi"/>
          <w:b/>
        </w:rPr>
      </w:pPr>
      <w:r>
        <w:rPr>
          <w:rFonts w:cstheme="minorHAnsi"/>
          <w:b/>
        </w:rPr>
        <w:t>Deliverables for 2025-26</w:t>
      </w:r>
    </w:p>
    <w:p w:rsidR="00B5784A" w:rsidRDefault="00B5784A" w:rsidP="00B5784A">
      <w:pPr>
        <w:pStyle w:val="ListParagraph"/>
        <w:spacing w:after="0" w:line="240" w:lineRule="auto"/>
        <w:ind w:left="1440"/>
        <w:rPr>
          <w:rFonts w:cstheme="minorHAnsi"/>
          <w:b/>
        </w:rPr>
      </w:pPr>
    </w:p>
    <w:p w:rsidR="00FD7BE7" w:rsidRDefault="006064CB" w:rsidP="00F0556A">
      <w:pPr>
        <w:spacing w:after="0" w:line="240" w:lineRule="auto"/>
        <w:ind w:left="1440"/>
        <w:rPr>
          <w:bCs/>
        </w:rPr>
      </w:pPr>
      <w:r w:rsidRPr="00B5784A">
        <w:rPr>
          <w:rFonts w:cstheme="minorHAnsi"/>
        </w:rPr>
        <w:t>Dr. Pham discussed the Tech Council's deliverables for the 2025-26 academic year, which are designed to align with the three workgroups. The first goal is to establish a process for incorporating accessibility requirements into organizational policies and administrative procedures. To address Section 508 requirements for accessibility, the</w:t>
      </w:r>
      <w:r>
        <w:rPr>
          <w:rFonts w:cstheme="minorHAnsi"/>
          <w:b/>
        </w:rPr>
        <w:t xml:space="preserve"> </w:t>
      </w:r>
      <w:r w:rsidRPr="00B5784A">
        <w:rPr>
          <w:rFonts w:cstheme="minorHAnsi"/>
        </w:rPr>
        <w:lastRenderedPageBreak/>
        <w:t>Chancellor’s Office is working to support colleges in proactively meeting these standards by offering office hours and providing templates.</w:t>
      </w:r>
    </w:p>
    <w:p w:rsidR="009355E8" w:rsidRPr="00F0556A" w:rsidRDefault="009355E8" w:rsidP="00F0556A">
      <w:pPr>
        <w:spacing w:after="0" w:line="240" w:lineRule="auto"/>
        <w:ind w:left="1440"/>
        <w:rPr>
          <w:rFonts w:cstheme="minorHAnsi"/>
        </w:rPr>
      </w:pPr>
    </w:p>
    <w:p w:rsidR="00FD7BE7" w:rsidRDefault="0094313E" w:rsidP="009355E8">
      <w:pPr>
        <w:spacing w:after="0" w:line="240" w:lineRule="auto"/>
        <w:ind w:left="1440"/>
        <w:rPr>
          <w:rFonts w:cstheme="minorHAnsi"/>
        </w:rPr>
      </w:pPr>
      <w:r>
        <w:rPr>
          <w:rFonts w:cstheme="minorHAnsi"/>
        </w:rPr>
        <w:t>The second goal is to create a framework for identifying and mitigating risks associated with AI usage, such as developing a policy regarding the use of AI during Zoom interviews.</w:t>
      </w:r>
    </w:p>
    <w:p w:rsidR="00C853F7" w:rsidRDefault="00C853F7" w:rsidP="009355E8">
      <w:pPr>
        <w:spacing w:after="0" w:line="240" w:lineRule="auto"/>
        <w:ind w:left="1440"/>
      </w:pPr>
    </w:p>
    <w:p w:rsidR="00BD6809" w:rsidRPr="00BD6809" w:rsidRDefault="00BD6809" w:rsidP="00D57F10">
      <w:pPr>
        <w:pStyle w:val="ListParagraph"/>
        <w:spacing w:after="0" w:line="240" w:lineRule="auto"/>
        <w:ind w:left="1440"/>
        <w:rPr>
          <w:rFonts w:cstheme="minorHAnsi"/>
          <w:color w:val="1C1C1C"/>
          <w:shd w:val="clear" w:color="auto" w:fill="FFFFFF"/>
        </w:rPr>
      </w:pPr>
      <w:r w:rsidRPr="00BD6809">
        <w:rPr>
          <w:rFonts w:cstheme="minorHAnsi"/>
          <w:color w:val="1C1C1C"/>
          <w:shd w:val="clear" w:color="auto" w:fill="FFFFFF"/>
        </w:rPr>
        <w:t xml:space="preserve">The third goal is to create a framework for migrating from Gmail to Outlook. We will </w:t>
      </w:r>
    </w:p>
    <w:p w:rsidR="00953155" w:rsidRPr="00BD6809" w:rsidRDefault="00BD6809" w:rsidP="00D57F10">
      <w:pPr>
        <w:pStyle w:val="ListParagraph"/>
        <w:spacing w:after="0" w:line="240" w:lineRule="auto"/>
        <w:ind w:left="1440"/>
        <w:rPr>
          <w:rFonts w:cstheme="minorHAnsi"/>
          <w:color w:val="1C1C1C"/>
          <w:shd w:val="clear" w:color="auto" w:fill="FFFFFF"/>
        </w:rPr>
      </w:pPr>
      <w:r w:rsidRPr="00BD6809">
        <w:rPr>
          <w:rFonts w:cstheme="minorHAnsi"/>
          <w:color w:val="1C1C1C"/>
          <w:shd w:val="clear" w:color="auto" w:fill="FFFFFF"/>
        </w:rPr>
        <w:t>communicate, provide training, and discuss the potential impacts of this transition.</w:t>
      </w:r>
    </w:p>
    <w:p w:rsidR="00BD6809" w:rsidRPr="00915F36" w:rsidRDefault="00BD6809" w:rsidP="00D57F10">
      <w:pPr>
        <w:pStyle w:val="ListParagraph"/>
        <w:spacing w:after="0" w:line="240" w:lineRule="auto"/>
        <w:ind w:left="1440"/>
        <w:rPr>
          <w:rFonts w:cstheme="minorHAnsi"/>
        </w:rPr>
      </w:pPr>
    </w:p>
    <w:p w:rsidR="00CD4EE8" w:rsidRDefault="00CB1E15" w:rsidP="00374556">
      <w:pPr>
        <w:pStyle w:val="ListParagraph"/>
        <w:numPr>
          <w:ilvl w:val="1"/>
          <w:numId w:val="1"/>
        </w:numPr>
        <w:spacing w:after="0" w:line="240" w:lineRule="auto"/>
        <w:rPr>
          <w:rFonts w:cstheme="minorHAnsi"/>
          <w:b/>
        </w:rPr>
      </w:pPr>
      <w:r>
        <w:rPr>
          <w:rFonts w:cstheme="minorHAnsi"/>
          <w:b/>
        </w:rPr>
        <w:t>Accomplishments</w:t>
      </w:r>
    </w:p>
    <w:p w:rsidR="00973CE4" w:rsidRDefault="00973CE4" w:rsidP="00973CE4">
      <w:pPr>
        <w:pStyle w:val="ListParagraph"/>
        <w:spacing w:after="0" w:line="240" w:lineRule="auto"/>
        <w:ind w:left="1440"/>
        <w:rPr>
          <w:rFonts w:cstheme="minorHAnsi"/>
          <w:b/>
        </w:rPr>
      </w:pPr>
    </w:p>
    <w:p w:rsidR="00FF0413" w:rsidRPr="00973CE4" w:rsidRDefault="00973CE4" w:rsidP="00FF0413">
      <w:pPr>
        <w:pStyle w:val="ListParagraph"/>
        <w:spacing w:after="0" w:line="240" w:lineRule="auto"/>
        <w:ind w:left="1440"/>
        <w:rPr>
          <w:rFonts w:cstheme="minorHAnsi"/>
        </w:rPr>
      </w:pPr>
      <w:r w:rsidRPr="00973CE4">
        <w:rPr>
          <w:rFonts w:cstheme="minorHAnsi"/>
        </w:rPr>
        <w:t>Dr. Pham highlighted AP 3750 (Retention Policy) as one of the Tech Council’s accomplishments. AP 3750 evolved into AP 3310, which focuses on data classification</w:t>
      </w:r>
      <w:r w:rsidR="00961A06">
        <w:rPr>
          <w:rFonts w:cstheme="minorHAnsi"/>
        </w:rPr>
        <w:t>.</w:t>
      </w:r>
      <w:r w:rsidRPr="00973CE4">
        <w:rPr>
          <w:rFonts w:cstheme="minorHAnsi"/>
        </w:rPr>
        <w:t xml:space="preserve"> This new policy enables the IT department to clean up and delete outdated student records. Another significant achievement is the development of a technology survey for staff and students, which will be distributed in the fall.</w:t>
      </w:r>
    </w:p>
    <w:p w:rsidR="00CD4EE8" w:rsidRDefault="00CD4EE8" w:rsidP="00D82546">
      <w:pPr>
        <w:spacing w:after="0" w:line="240" w:lineRule="auto"/>
        <w:rPr>
          <w:rFonts w:cstheme="minorHAnsi"/>
        </w:rPr>
      </w:pPr>
    </w:p>
    <w:p w:rsidR="00CD4EE8" w:rsidRDefault="00CB1E15" w:rsidP="00CD4EE8">
      <w:pPr>
        <w:pStyle w:val="ListParagraph"/>
        <w:numPr>
          <w:ilvl w:val="1"/>
          <w:numId w:val="1"/>
        </w:numPr>
        <w:spacing w:after="0" w:line="240" w:lineRule="auto"/>
        <w:rPr>
          <w:rFonts w:cstheme="minorHAnsi"/>
          <w:b/>
        </w:rPr>
      </w:pPr>
      <w:r>
        <w:rPr>
          <w:rFonts w:cstheme="minorHAnsi"/>
          <w:b/>
        </w:rPr>
        <w:t>AI Assessment from Educause</w:t>
      </w:r>
    </w:p>
    <w:p w:rsidR="00961A06" w:rsidRDefault="00961A06" w:rsidP="00961A06">
      <w:pPr>
        <w:spacing w:after="0" w:line="240" w:lineRule="auto"/>
        <w:ind w:left="1440"/>
        <w:rPr>
          <w:rFonts w:cstheme="minorHAnsi"/>
          <w:b/>
        </w:rPr>
      </w:pPr>
    </w:p>
    <w:p w:rsidR="00961A06" w:rsidRPr="00961A06" w:rsidRDefault="00CB1589" w:rsidP="00961A06">
      <w:pPr>
        <w:spacing w:after="0" w:line="240" w:lineRule="auto"/>
        <w:ind w:left="1440"/>
        <w:rPr>
          <w:rFonts w:cstheme="minorHAnsi"/>
        </w:rPr>
      </w:pPr>
      <w:r>
        <w:rPr>
          <w:rFonts w:cstheme="minorHAnsi"/>
        </w:rPr>
        <w:t>Nicholas Vasquez discussed Educause's AI Assessment Guidelines, which are divided into five sections: strategy, governance, technology, workforce, and teaching and learning. Nancy Wheat proposed adding an option on the survey for respondents to indicate if they have no knowledge or expertise in a particular area. Council members also discussed the possibility of sending out different surveys to each constituent group, including students. The IR department will distribute the survey campus-wide in the fall.</w:t>
      </w:r>
    </w:p>
    <w:p w:rsidR="007E4BFC" w:rsidRDefault="007E4BFC" w:rsidP="007E4BFC">
      <w:pPr>
        <w:spacing w:after="0" w:line="240" w:lineRule="auto"/>
        <w:ind w:left="720" w:firstLine="720"/>
        <w:rPr>
          <w:rFonts w:cstheme="minorHAnsi"/>
          <w:b/>
        </w:rPr>
      </w:pPr>
    </w:p>
    <w:p w:rsidR="003C0A82" w:rsidRPr="00E923DE" w:rsidRDefault="003C0A82" w:rsidP="003C0A82">
      <w:pPr>
        <w:spacing w:after="0" w:line="240" w:lineRule="auto"/>
        <w:ind w:left="720" w:firstLine="720"/>
        <w:rPr>
          <w:rFonts w:cstheme="minorHAnsi"/>
        </w:rPr>
      </w:pPr>
    </w:p>
    <w:p w:rsidR="00CD4EE8" w:rsidRDefault="00CB1E15" w:rsidP="00CD4EE8">
      <w:pPr>
        <w:pStyle w:val="ListParagraph"/>
        <w:numPr>
          <w:ilvl w:val="1"/>
          <w:numId w:val="1"/>
        </w:numPr>
        <w:spacing w:after="0" w:line="240" w:lineRule="auto"/>
        <w:rPr>
          <w:rFonts w:cstheme="minorHAnsi"/>
          <w:b/>
        </w:rPr>
      </w:pPr>
      <w:r>
        <w:rPr>
          <w:rFonts w:cstheme="minorHAnsi"/>
          <w:b/>
        </w:rPr>
        <w:t>Meetings for Fall 2025</w:t>
      </w:r>
    </w:p>
    <w:p w:rsidR="00CB1589" w:rsidRDefault="00CB1589" w:rsidP="00CB1589">
      <w:pPr>
        <w:spacing w:after="0" w:line="240" w:lineRule="auto"/>
        <w:ind w:left="1440"/>
        <w:rPr>
          <w:rFonts w:cstheme="minorHAnsi"/>
          <w:b/>
        </w:rPr>
      </w:pPr>
    </w:p>
    <w:p w:rsidR="00CB1589" w:rsidRDefault="00E762EF" w:rsidP="00CB1589">
      <w:pPr>
        <w:spacing w:after="0" w:line="240" w:lineRule="auto"/>
        <w:ind w:left="1440"/>
        <w:rPr>
          <w:rFonts w:cstheme="minorHAnsi"/>
        </w:rPr>
      </w:pPr>
      <w:r>
        <w:rPr>
          <w:rFonts w:cstheme="minorHAnsi"/>
        </w:rPr>
        <w:t>Dr. Pham discussed the schedule for meetings in the fall semester. She recommended holding two workgroup meetings before the monthly council meeting. The workgroup meetings will take place during the first and second weeks of the month, while the monthly council meeting will be held in the third week.</w:t>
      </w:r>
      <w:r w:rsidR="000C6890">
        <w:rPr>
          <w:rFonts w:cstheme="minorHAnsi"/>
        </w:rPr>
        <w:t xml:space="preserve"> Dr. Pham will speak to Lucy to recommend </w:t>
      </w:r>
      <w:r w:rsidR="00231FD5">
        <w:rPr>
          <w:rFonts w:cstheme="minorHAnsi"/>
        </w:rPr>
        <w:t xml:space="preserve">that </w:t>
      </w:r>
      <w:r w:rsidR="005F62D6">
        <w:rPr>
          <w:rFonts w:cstheme="minorHAnsi"/>
        </w:rPr>
        <w:t xml:space="preserve">all council meetings occur before the Hartnell College Council meetings. </w:t>
      </w:r>
    </w:p>
    <w:p w:rsidR="00DB5DAE" w:rsidRDefault="00DB5DAE" w:rsidP="00CB1589">
      <w:pPr>
        <w:spacing w:after="0" w:line="240" w:lineRule="auto"/>
        <w:ind w:left="1440"/>
        <w:rPr>
          <w:rFonts w:cstheme="minorHAnsi"/>
        </w:rPr>
      </w:pPr>
    </w:p>
    <w:p w:rsidR="00DB5DAE" w:rsidRDefault="0030792D" w:rsidP="00CB1589">
      <w:pPr>
        <w:spacing w:after="0" w:line="240" w:lineRule="auto"/>
        <w:ind w:left="1440"/>
        <w:rPr>
          <w:rFonts w:cstheme="minorHAnsi"/>
        </w:rPr>
      </w:pPr>
      <w:r>
        <w:rPr>
          <w:rFonts w:cstheme="minorHAnsi"/>
        </w:rPr>
        <w:t xml:space="preserve">Dr. Pham will recommend that the Hartnell College Council implement an attendance policy for all council meetings. </w:t>
      </w:r>
    </w:p>
    <w:p w:rsidR="00FA2267" w:rsidRDefault="00FA2267" w:rsidP="00CB1589">
      <w:pPr>
        <w:spacing w:after="0" w:line="240" w:lineRule="auto"/>
        <w:ind w:left="1440"/>
        <w:rPr>
          <w:rFonts w:cstheme="minorHAnsi"/>
        </w:rPr>
      </w:pPr>
    </w:p>
    <w:p w:rsidR="00FA2267" w:rsidRPr="00B42462" w:rsidRDefault="00543708" w:rsidP="00CB1589">
      <w:pPr>
        <w:spacing w:after="0" w:line="240" w:lineRule="auto"/>
        <w:ind w:left="1440"/>
        <w:rPr>
          <w:rFonts w:cstheme="minorHAnsi"/>
        </w:rPr>
      </w:pPr>
      <w:r>
        <w:rPr>
          <w:rFonts w:cstheme="minorHAnsi"/>
        </w:rPr>
        <w:t>Dr. Hobson discussed the new position of Distance Education Coordinator. The faculty member who is selected for the position will also serve as a tri-chair of the Tech Council.</w:t>
      </w:r>
      <w:r w:rsidR="00CF18DE">
        <w:rPr>
          <w:rFonts w:cstheme="minorHAnsi"/>
        </w:rPr>
        <w:t xml:space="preserve"> Ana Gonzalez indicated that the initial focus will be on training, implementation, and support for faculty regarding regular and substantive interactions in online courses.</w:t>
      </w:r>
    </w:p>
    <w:p w:rsidR="00CD4EE8" w:rsidRDefault="00CD4EE8" w:rsidP="00CD4EE8">
      <w:pPr>
        <w:spacing w:after="0" w:line="240" w:lineRule="auto"/>
        <w:ind w:left="1080"/>
        <w:rPr>
          <w:rFonts w:cstheme="minorHAnsi"/>
          <w:b/>
        </w:rPr>
      </w:pPr>
    </w:p>
    <w:p w:rsidR="00596F0B" w:rsidRDefault="00596F0B" w:rsidP="00CD4EE8">
      <w:pPr>
        <w:spacing w:after="0" w:line="240" w:lineRule="auto"/>
        <w:ind w:left="1080"/>
        <w:rPr>
          <w:rFonts w:cstheme="minorHAnsi"/>
          <w:b/>
        </w:rPr>
      </w:pPr>
    </w:p>
    <w:p w:rsidR="00596F0B" w:rsidRPr="00CD4EE8" w:rsidRDefault="00596F0B" w:rsidP="00CD4EE8">
      <w:pPr>
        <w:spacing w:after="0" w:line="240" w:lineRule="auto"/>
        <w:ind w:left="1080"/>
        <w:rPr>
          <w:rFonts w:cstheme="minorHAnsi"/>
          <w:b/>
        </w:rPr>
      </w:pPr>
    </w:p>
    <w:p w:rsidR="00A8501A" w:rsidRDefault="00A8501A" w:rsidP="00A8475A">
      <w:pPr>
        <w:spacing w:after="0" w:line="240" w:lineRule="auto"/>
        <w:ind w:left="1440"/>
        <w:rPr>
          <w:rFonts w:cstheme="minorHAnsi"/>
        </w:rPr>
      </w:pPr>
    </w:p>
    <w:p w:rsidR="00A8501A" w:rsidRDefault="00CB1E15" w:rsidP="00A8501A">
      <w:pPr>
        <w:pStyle w:val="ListParagraph"/>
        <w:numPr>
          <w:ilvl w:val="1"/>
          <w:numId w:val="1"/>
        </w:numPr>
        <w:spacing w:after="0" w:line="240" w:lineRule="auto"/>
        <w:rPr>
          <w:rFonts w:cstheme="minorHAnsi"/>
          <w:b/>
        </w:rPr>
      </w:pPr>
      <w:r>
        <w:rPr>
          <w:rFonts w:cstheme="minorHAnsi"/>
          <w:b/>
        </w:rPr>
        <w:t>Introducing AI</w:t>
      </w:r>
    </w:p>
    <w:p w:rsidR="00596F0B" w:rsidRDefault="000735DF" w:rsidP="00596F0B">
      <w:pPr>
        <w:pStyle w:val="ListParagraph"/>
        <w:spacing w:after="0" w:line="240" w:lineRule="auto"/>
        <w:ind w:left="1440"/>
        <w:rPr>
          <w:rFonts w:cstheme="minorHAnsi"/>
        </w:rPr>
      </w:pPr>
      <w:r>
        <w:rPr>
          <w:rFonts w:cstheme="minorHAnsi"/>
        </w:rPr>
        <w:t xml:space="preserve">Dr. Chao Liu, the interim Dean of Institutional Research and Planning at Contra Costa College, presented on artificial intelligence (AI) to the Tech Council. The purpose of Dr. Liu's training is </w:t>
      </w:r>
      <w:r w:rsidR="00136FDF">
        <w:rPr>
          <w:rFonts w:cstheme="minorHAnsi"/>
        </w:rPr>
        <w:t>not only to</w:t>
      </w:r>
      <w:r>
        <w:rPr>
          <w:rFonts w:cstheme="minorHAnsi"/>
        </w:rPr>
        <w:t xml:space="preserve"> assist our students but also to help the college operate more efficiently.</w:t>
      </w:r>
    </w:p>
    <w:p w:rsidR="00AE6599" w:rsidRDefault="00AE6599" w:rsidP="00596F0B">
      <w:pPr>
        <w:pStyle w:val="ListParagraph"/>
        <w:spacing w:after="0" w:line="240" w:lineRule="auto"/>
        <w:ind w:left="1440"/>
        <w:rPr>
          <w:rFonts w:cstheme="minorHAnsi"/>
        </w:rPr>
      </w:pPr>
    </w:p>
    <w:p w:rsidR="00AE6599" w:rsidRPr="00596F0B" w:rsidRDefault="00151D6C" w:rsidP="00596F0B">
      <w:pPr>
        <w:pStyle w:val="ListParagraph"/>
        <w:spacing w:after="0" w:line="240" w:lineRule="auto"/>
        <w:ind w:left="1440"/>
        <w:rPr>
          <w:rFonts w:cstheme="minorHAnsi"/>
        </w:rPr>
      </w:pPr>
      <w:r>
        <w:rPr>
          <w:rFonts w:cstheme="minorHAnsi"/>
        </w:rPr>
        <w:t>Jason Garrett shared insights about the perspectives of faculty regarding AI. The English Department is concerned that students may struggle to develop their unique voices and fail to learn how to craft collaborative arguments in various writing styles due to their reliance on AI.</w:t>
      </w:r>
      <w:r w:rsidR="00FF6509">
        <w:rPr>
          <w:rFonts w:cstheme="minorHAnsi"/>
        </w:rPr>
        <w:t xml:space="preserve"> Furthermore, Jason also discussed </w:t>
      </w:r>
      <w:r w:rsidR="006663D0">
        <w:rPr>
          <w:rFonts w:cstheme="minorHAnsi"/>
        </w:rPr>
        <w:t xml:space="preserve">improving access to data and increasing data literacy across the college by using AI. </w:t>
      </w:r>
    </w:p>
    <w:p w:rsidR="00A8501A" w:rsidRDefault="00A8501A" w:rsidP="00F766DF">
      <w:pPr>
        <w:spacing w:after="0" w:line="240" w:lineRule="auto"/>
        <w:rPr>
          <w:rFonts w:cstheme="minorHAnsi"/>
        </w:rPr>
      </w:pPr>
    </w:p>
    <w:p w:rsidR="00606380" w:rsidRDefault="00DC1DE2">
      <w:pPr>
        <w:tabs>
          <w:tab w:val="left" w:pos="2554"/>
        </w:tabs>
        <w:spacing w:after="0" w:line="240" w:lineRule="auto"/>
        <w:ind w:right="90" w:hanging="360"/>
        <w:rPr>
          <w:rFonts w:cstheme="minorHAnsi"/>
        </w:rPr>
      </w:pPr>
      <w:r>
        <w:rPr>
          <w:rFonts w:cstheme="minorHAnsi"/>
        </w:rPr>
        <w:tab/>
      </w:r>
    </w:p>
    <w:p w:rsidR="00606380" w:rsidRDefault="00DC1DE2">
      <w:pPr>
        <w:pStyle w:val="ListParagraph"/>
        <w:numPr>
          <w:ilvl w:val="0"/>
          <w:numId w:val="1"/>
        </w:numPr>
        <w:spacing w:after="0" w:line="240" w:lineRule="auto"/>
        <w:ind w:left="0" w:right="-20"/>
        <w:rPr>
          <w:rFonts w:cstheme="minorHAnsi"/>
          <w:b/>
        </w:rPr>
      </w:pPr>
      <w:r>
        <w:rPr>
          <w:rFonts w:cstheme="minorHAnsi"/>
          <w:b/>
        </w:rPr>
        <w:t>Closing Comments/Adjournment</w:t>
      </w:r>
    </w:p>
    <w:p w:rsidR="00606380" w:rsidRDefault="00DC1DE2">
      <w:pPr>
        <w:pStyle w:val="ListParagraph"/>
        <w:spacing w:after="0" w:line="240" w:lineRule="auto"/>
        <w:ind w:left="0" w:right="-20"/>
        <w:rPr>
          <w:rFonts w:cstheme="minorHAnsi"/>
        </w:rPr>
      </w:pPr>
      <w:r>
        <w:rPr>
          <w:rFonts w:cstheme="minorHAnsi"/>
        </w:rPr>
        <w:t>The meeting adjourned at</w:t>
      </w:r>
      <w:r w:rsidR="00CB1E15">
        <w:rPr>
          <w:rFonts w:cstheme="minorHAnsi"/>
        </w:rPr>
        <w:t xml:space="preserve"> 2:38</w:t>
      </w:r>
      <w:r>
        <w:rPr>
          <w:rFonts w:cstheme="minorHAnsi"/>
        </w:rPr>
        <w:t xml:space="preserve"> p.m.</w:t>
      </w:r>
    </w:p>
    <w:p w:rsidR="00606380" w:rsidRDefault="00606380">
      <w:pPr>
        <w:pStyle w:val="ListParagraph"/>
        <w:spacing w:after="0" w:line="240" w:lineRule="auto"/>
        <w:ind w:left="0" w:right="-20"/>
        <w:rPr>
          <w:rFonts w:cstheme="minorHAnsi"/>
          <w:b/>
        </w:rPr>
      </w:pPr>
    </w:p>
    <w:p w:rsidR="003326E4" w:rsidRDefault="00DC1DE2">
      <w:pPr>
        <w:pStyle w:val="ListParagraph"/>
        <w:spacing w:after="0" w:line="240" w:lineRule="auto"/>
        <w:ind w:left="-360" w:right="-20"/>
        <w:rPr>
          <w:rFonts w:cstheme="minorHAnsi"/>
          <w:b/>
          <w:bCs/>
        </w:rPr>
      </w:pPr>
      <w:r>
        <w:rPr>
          <w:rFonts w:cstheme="minorHAnsi"/>
          <w:b/>
          <w:bCs/>
        </w:rPr>
        <w:t>Next Meeting</w:t>
      </w:r>
      <w:r w:rsidR="00E95EB1">
        <w:rPr>
          <w:rFonts w:cstheme="minorHAnsi"/>
          <w:b/>
          <w:bCs/>
        </w:rPr>
        <w:t xml:space="preserve">:    </w:t>
      </w:r>
    </w:p>
    <w:p w:rsidR="003326E4" w:rsidRDefault="003326E4">
      <w:pPr>
        <w:pStyle w:val="ListParagraph"/>
        <w:spacing w:after="0" w:line="240" w:lineRule="auto"/>
        <w:ind w:left="-360" w:right="-20"/>
        <w:rPr>
          <w:rFonts w:cstheme="minorHAnsi"/>
          <w:b/>
          <w:bCs/>
        </w:rPr>
      </w:pPr>
    </w:p>
    <w:p w:rsidR="00606380" w:rsidRPr="009D6AF5" w:rsidRDefault="00CB1E15" w:rsidP="009D6AF5">
      <w:pPr>
        <w:pStyle w:val="ListParagraph"/>
        <w:spacing w:after="0" w:line="240" w:lineRule="auto"/>
        <w:ind w:left="-360" w:right="-20"/>
        <w:rPr>
          <w:rFonts w:cstheme="minorHAnsi"/>
          <w:bCs/>
        </w:rPr>
        <w:sectPr w:rsidR="00606380" w:rsidRPr="009D6AF5">
          <w:footerReference w:type="default" r:id="rId8"/>
          <w:type w:val="continuous"/>
          <w:pgSz w:w="12240" w:h="15840"/>
          <w:pgMar w:top="1440" w:right="1440" w:bottom="1440" w:left="1440" w:header="720" w:footer="720" w:gutter="0"/>
          <w:cols w:space="720"/>
          <w:docGrid w:linePitch="299"/>
        </w:sectPr>
      </w:pPr>
      <w:r>
        <w:rPr>
          <w:rFonts w:cstheme="minorHAnsi"/>
          <w:bCs/>
        </w:rPr>
        <w:t>September 19,</w:t>
      </w:r>
      <w:r w:rsidR="00E95EB1" w:rsidRPr="003326E4">
        <w:rPr>
          <w:rFonts w:cstheme="minorHAnsi"/>
          <w:bCs/>
        </w:rPr>
        <w:t xml:space="preserve"> 2025</w:t>
      </w:r>
      <w:r w:rsidR="003326E4" w:rsidRPr="003326E4">
        <w:rPr>
          <w:rFonts w:cstheme="minorHAnsi"/>
          <w:bCs/>
        </w:rPr>
        <w:t>, 1:00 p.m.-3:00 p.m./E-112 or Zoom</w:t>
      </w:r>
    </w:p>
    <w:p w:rsidR="009D6AF5" w:rsidRDefault="009D6AF5">
      <w:pPr>
        <w:spacing w:after="0" w:line="240" w:lineRule="auto"/>
        <w:ind w:right="-20"/>
        <w:rPr>
          <w:rFonts w:cstheme="minorHAnsi"/>
        </w:rPr>
      </w:pPr>
      <w:bookmarkStart w:id="0" w:name="_GoBack"/>
      <w:bookmarkEnd w:id="0"/>
    </w:p>
    <w:sectPr w:rsidR="009D6AF5">
      <w:type w:val="continuous"/>
      <w:pgSz w:w="12240" w:h="15840"/>
      <w:pgMar w:top="1440" w:right="1440" w:bottom="1440" w:left="1440" w:header="720" w:footer="720" w:gutter="0"/>
      <w:cols w:num="3"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5A31" w:rsidRDefault="00855A31">
      <w:pPr>
        <w:spacing w:after="0" w:line="240" w:lineRule="auto"/>
      </w:pPr>
      <w:r>
        <w:separator/>
      </w:r>
    </w:p>
  </w:endnote>
  <w:endnote w:type="continuationSeparator" w:id="0">
    <w:p w:rsidR="00855A31" w:rsidRDefault="00855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6380" w:rsidRDefault="00DC1DE2">
    <w:pPr>
      <w:spacing w:before="3" w:after="0" w:line="164" w:lineRule="exact"/>
      <w:jc w:val="center"/>
      <w:rPr>
        <w:rFonts w:eastAsia="Lucida Sans" w:cstheme="minorHAnsi"/>
        <w:b/>
        <w:bCs/>
        <w:color w:val="660033"/>
        <w:spacing w:val="-1"/>
        <w:sz w:val="16"/>
        <w:szCs w:val="16"/>
      </w:rPr>
    </w:pPr>
    <w:r>
      <w:rPr>
        <w:rFonts w:eastAsia="Lucida Sans" w:cstheme="minorHAnsi"/>
        <w:b/>
        <w:bCs/>
        <w:color w:val="660033"/>
        <w:spacing w:val="-1"/>
        <w:sz w:val="16"/>
        <w:szCs w:val="16"/>
      </w:rPr>
      <w:t>CARING CAMPUS COMMITMENTS</w:t>
    </w:r>
    <w:r>
      <w:rPr>
        <w:rFonts w:eastAsia="Lucida Sans" w:cstheme="minorHAnsi"/>
        <w:b/>
        <w:bCs/>
        <w:color w:val="660033"/>
        <w:sz w:val="16"/>
        <w:szCs w:val="16"/>
      </w:rPr>
      <w:t xml:space="preserve">:  </w:t>
    </w:r>
    <w:r>
      <w:rPr>
        <w:rFonts w:eastAsia="Lucida Sans" w:cstheme="minorHAnsi"/>
        <w:color w:val="000000"/>
        <w:spacing w:val="3"/>
        <w:sz w:val="16"/>
        <w:szCs w:val="16"/>
      </w:rPr>
      <w:t>Ten-Foot Rule, Nametags, Cross-Department Awareness, Warm Referrals, Welcoming Students</w:t>
    </w:r>
  </w:p>
  <w:p w:rsidR="00606380" w:rsidRDefault="00DC1DE2">
    <w:pPr>
      <w:pStyle w:val="Default"/>
      <w:jc w:val="center"/>
      <w:rPr>
        <w:rFonts w:asciiTheme="minorHAnsi" w:hAnsiTheme="minorHAnsi" w:cstheme="minorHAnsi"/>
        <w:color w:val="000000" w:themeColor="text1"/>
        <w:sz w:val="16"/>
        <w:szCs w:val="16"/>
      </w:rPr>
    </w:pPr>
    <w:r>
      <w:rPr>
        <w:rFonts w:asciiTheme="minorHAnsi" w:hAnsiTheme="minorHAnsi" w:cstheme="minorHAnsi"/>
        <w:b/>
        <w:color w:val="660033"/>
        <w:sz w:val="16"/>
        <w:szCs w:val="16"/>
      </w:rPr>
      <w:t>VISION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A place where dreams become possibilities.</w:t>
    </w:r>
  </w:p>
  <w:p w:rsidR="00606380" w:rsidRDefault="00DC1DE2">
    <w:pPr>
      <w:pStyle w:val="Default"/>
      <w:jc w:val="center"/>
      <w:rPr>
        <w:rFonts w:asciiTheme="minorHAnsi" w:hAnsiTheme="minorHAnsi" w:cstheme="minorHAnsi"/>
        <w:sz w:val="16"/>
        <w:szCs w:val="16"/>
      </w:rPr>
    </w:pPr>
    <w:r>
      <w:rPr>
        <w:rFonts w:asciiTheme="minorHAnsi" w:hAnsiTheme="minorHAnsi" w:cstheme="minorHAnsi"/>
        <w:b/>
        <w:color w:val="660033"/>
        <w:sz w:val="16"/>
        <w:szCs w:val="16"/>
      </w:rPr>
      <w:t>MISSION STATEMENT</w:t>
    </w:r>
    <w:r>
      <w:rPr>
        <w:rFonts w:asciiTheme="minorHAnsi" w:hAnsiTheme="minorHAnsi" w:cstheme="minorHAnsi"/>
        <w:color w:val="660033"/>
        <w:sz w:val="16"/>
        <w:szCs w:val="16"/>
      </w:rPr>
      <w:t xml:space="preserve">: </w:t>
    </w:r>
    <w:r>
      <w:rPr>
        <w:rFonts w:asciiTheme="minorHAnsi" w:hAnsiTheme="minorHAnsi" w:cstheme="minorHAnsi"/>
        <w:sz w:val="16"/>
        <w:szCs w:val="16"/>
      </w:rPr>
      <w:t>We advance social and economic justice through the transformation of education.</w:t>
    </w:r>
  </w:p>
  <w:p w:rsidR="00606380" w:rsidRDefault="00DC1DE2">
    <w:pPr>
      <w:pStyle w:val="Default"/>
      <w:jc w:val="center"/>
      <w:rPr>
        <w:rFonts w:asciiTheme="minorHAnsi" w:eastAsia="MS Mincho" w:hAnsiTheme="minorHAnsi" w:cstheme="minorHAnsi"/>
        <w:sz w:val="16"/>
        <w:szCs w:val="16"/>
      </w:rPr>
    </w:pPr>
    <w:r>
      <w:rPr>
        <w:rFonts w:asciiTheme="minorHAnsi" w:hAnsiTheme="minorHAnsi" w:cstheme="minorHAnsi"/>
        <w:b/>
        <w:color w:val="660033"/>
        <w:sz w:val="16"/>
        <w:szCs w:val="16"/>
      </w:rPr>
      <w:t>VALUES STATEMENT:</w:t>
    </w:r>
    <w:r>
      <w:rPr>
        <w:rFonts w:asciiTheme="minorHAnsi" w:hAnsiTheme="minorHAnsi" w:cstheme="minorHAnsi"/>
        <w:color w:val="660033"/>
        <w:sz w:val="16"/>
        <w:szCs w:val="16"/>
      </w:rPr>
      <w:t xml:space="preserve"> </w:t>
    </w:r>
    <w:r>
      <w:rPr>
        <w:rFonts w:asciiTheme="minorHAnsi" w:hAnsiTheme="minorHAnsi" w:cstheme="minorHAnsi"/>
        <w:sz w:val="16"/>
        <w:szCs w:val="16"/>
      </w:rPr>
      <w:t>Our core values reflect our deeply ingrained beliefs that guide everything that we do.  When we practice these values, we put students first.  Education, Connection, ¡Si se puede! Cultural Wealth, Impact.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5A31" w:rsidRDefault="00855A31">
      <w:pPr>
        <w:spacing w:after="0" w:line="240" w:lineRule="auto"/>
      </w:pPr>
      <w:r>
        <w:separator/>
      </w:r>
    </w:p>
  </w:footnote>
  <w:footnote w:type="continuationSeparator" w:id="0">
    <w:p w:rsidR="00855A31" w:rsidRDefault="00855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4F7"/>
    <w:multiLevelType w:val="hybridMultilevel"/>
    <w:tmpl w:val="4D900ABA"/>
    <w:lvl w:ilvl="0" w:tplc="FF505222">
      <w:start w:val="1"/>
      <w:numFmt w:val="bullet"/>
      <w:lvlText w:val="▪"/>
      <w:lvlJc w:val="left"/>
      <w:pPr>
        <w:tabs>
          <w:tab w:val="num" w:pos="720"/>
        </w:tabs>
        <w:ind w:left="720" w:hanging="360"/>
      </w:pPr>
      <w:rPr>
        <w:rFonts w:ascii="Noto Sans Symbols" w:hAnsi="Noto Sans Symbols" w:hint="default"/>
      </w:rPr>
    </w:lvl>
    <w:lvl w:ilvl="1" w:tplc="4456095C" w:tentative="1">
      <w:start w:val="1"/>
      <w:numFmt w:val="bullet"/>
      <w:lvlText w:val="▪"/>
      <w:lvlJc w:val="left"/>
      <w:pPr>
        <w:tabs>
          <w:tab w:val="num" w:pos="1440"/>
        </w:tabs>
        <w:ind w:left="1440" w:hanging="360"/>
      </w:pPr>
      <w:rPr>
        <w:rFonts w:ascii="Noto Sans Symbols" w:hAnsi="Noto Sans Symbols" w:hint="default"/>
      </w:rPr>
    </w:lvl>
    <w:lvl w:ilvl="2" w:tplc="4BF8D6C2" w:tentative="1">
      <w:start w:val="1"/>
      <w:numFmt w:val="bullet"/>
      <w:lvlText w:val="▪"/>
      <w:lvlJc w:val="left"/>
      <w:pPr>
        <w:tabs>
          <w:tab w:val="num" w:pos="2160"/>
        </w:tabs>
        <w:ind w:left="2160" w:hanging="360"/>
      </w:pPr>
      <w:rPr>
        <w:rFonts w:ascii="Noto Sans Symbols" w:hAnsi="Noto Sans Symbols" w:hint="default"/>
      </w:rPr>
    </w:lvl>
    <w:lvl w:ilvl="3" w:tplc="527A8218" w:tentative="1">
      <w:start w:val="1"/>
      <w:numFmt w:val="bullet"/>
      <w:lvlText w:val="▪"/>
      <w:lvlJc w:val="left"/>
      <w:pPr>
        <w:tabs>
          <w:tab w:val="num" w:pos="2880"/>
        </w:tabs>
        <w:ind w:left="2880" w:hanging="360"/>
      </w:pPr>
      <w:rPr>
        <w:rFonts w:ascii="Noto Sans Symbols" w:hAnsi="Noto Sans Symbols" w:hint="default"/>
      </w:rPr>
    </w:lvl>
    <w:lvl w:ilvl="4" w:tplc="30CEDE60" w:tentative="1">
      <w:start w:val="1"/>
      <w:numFmt w:val="bullet"/>
      <w:lvlText w:val="▪"/>
      <w:lvlJc w:val="left"/>
      <w:pPr>
        <w:tabs>
          <w:tab w:val="num" w:pos="3600"/>
        </w:tabs>
        <w:ind w:left="3600" w:hanging="360"/>
      </w:pPr>
      <w:rPr>
        <w:rFonts w:ascii="Noto Sans Symbols" w:hAnsi="Noto Sans Symbols" w:hint="default"/>
      </w:rPr>
    </w:lvl>
    <w:lvl w:ilvl="5" w:tplc="A524087A" w:tentative="1">
      <w:start w:val="1"/>
      <w:numFmt w:val="bullet"/>
      <w:lvlText w:val="▪"/>
      <w:lvlJc w:val="left"/>
      <w:pPr>
        <w:tabs>
          <w:tab w:val="num" w:pos="4320"/>
        </w:tabs>
        <w:ind w:left="4320" w:hanging="360"/>
      </w:pPr>
      <w:rPr>
        <w:rFonts w:ascii="Noto Sans Symbols" w:hAnsi="Noto Sans Symbols" w:hint="default"/>
      </w:rPr>
    </w:lvl>
    <w:lvl w:ilvl="6" w:tplc="6E368516" w:tentative="1">
      <w:start w:val="1"/>
      <w:numFmt w:val="bullet"/>
      <w:lvlText w:val="▪"/>
      <w:lvlJc w:val="left"/>
      <w:pPr>
        <w:tabs>
          <w:tab w:val="num" w:pos="5040"/>
        </w:tabs>
        <w:ind w:left="5040" w:hanging="360"/>
      </w:pPr>
      <w:rPr>
        <w:rFonts w:ascii="Noto Sans Symbols" w:hAnsi="Noto Sans Symbols" w:hint="default"/>
      </w:rPr>
    </w:lvl>
    <w:lvl w:ilvl="7" w:tplc="1BFA9482" w:tentative="1">
      <w:start w:val="1"/>
      <w:numFmt w:val="bullet"/>
      <w:lvlText w:val="▪"/>
      <w:lvlJc w:val="left"/>
      <w:pPr>
        <w:tabs>
          <w:tab w:val="num" w:pos="5760"/>
        </w:tabs>
        <w:ind w:left="5760" w:hanging="360"/>
      </w:pPr>
      <w:rPr>
        <w:rFonts w:ascii="Noto Sans Symbols" w:hAnsi="Noto Sans Symbols" w:hint="default"/>
      </w:rPr>
    </w:lvl>
    <w:lvl w:ilvl="8" w:tplc="A53A3E0E" w:tentative="1">
      <w:start w:val="1"/>
      <w:numFmt w:val="bullet"/>
      <w:lvlText w:val="▪"/>
      <w:lvlJc w:val="left"/>
      <w:pPr>
        <w:tabs>
          <w:tab w:val="num" w:pos="6480"/>
        </w:tabs>
        <w:ind w:left="6480" w:hanging="360"/>
      </w:pPr>
      <w:rPr>
        <w:rFonts w:ascii="Noto Sans Symbols" w:hAnsi="Noto Sans Symbols" w:hint="default"/>
      </w:rPr>
    </w:lvl>
  </w:abstractNum>
  <w:abstractNum w:abstractNumId="1" w15:restartNumberingAfterBreak="0">
    <w:nsid w:val="18007C87"/>
    <w:multiLevelType w:val="hybridMultilevel"/>
    <w:tmpl w:val="3DBA52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8FF19C9"/>
    <w:multiLevelType w:val="hybridMultilevel"/>
    <w:tmpl w:val="D1D461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BC4631"/>
    <w:multiLevelType w:val="hybridMultilevel"/>
    <w:tmpl w:val="EEACF9E2"/>
    <w:lvl w:ilvl="0" w:tplc="D52A2E78">
      <w:start w:val="1"/>
      <w:numFmt w:val="bullet"/>
      <w:lvlText w:val="▪"/>
      <w:lvlJc w:val="left"/>
      <w:pPr>
        <w:tabs>
          <w:tab w:val="num" w:pos="720"/>
        </w:tabs>
        <w:ind w:left="720" w:hanging="360"/>
      </w:pPr>
      <w:rPr>
        <w:rFonts w:ascii="Noto Sans Symbols" w:hAnsi="Noto Sans Symbols" w:hint="default"/>
      </w:rPr>
    </w:lvl>
    <w:lvl w:ilvl="1" w:tplc="3822D8D8" w:tentative="1">
      <w:start w:val="1"/>
      <w:numFmt w:val="bullet"/>
      <w:lvlText w:val="▪"/>
      <w:lvlJc w:val="left"/>
      <w:pPr>
        <w:tabs>
          <w:tab w:val="num" w:pos="1440"/>
        </w:tabs>
        <w:ind w:left="1440" w:hanging="360"/>
      </w:pPr>
      <w:rPr>
        <w:rFonts w:ascii="Noto Sans Symbols" w:hAnsi="Noto Sans Symbols" w:hint="default"/>
      </w:rPr>
    </w:lvl>
    <w:lvl w:ilvl="2" w:tplc="9350F34C" w:tentative="1">
      <w:start w:val="1"/>
      <w:numFmt w:val="bullet"/>
      <w:lvlText w:val="▪"/>
      <w:lvlJc w:val="left"/>
      <w:pPr>
        <w:tabs>
          <w:tab w:val="num" w:pos="2160"/>
        </w:tabs>
        <w:ind w:left="2160" w:hanging="360"/>
      </w:pPr>
      <w:rPr>
        <w:rFonts w:ascii="Noto Sans Symbols" w:hAnsi="Noto Sans Symbols" w:hint="default"/>
      </w:rPr>
    </w:lvl>
    <w:lvl w:ilvl="3" w:tplc="3FF4D6FA" w:tentative="1">
      <w:start w:val="1"/>
      <w:numFmt w:val="bullet"/>
      <w:lvlText w:val="▪"/>
      <w:lvlJc w:val="left"/>
      <w:pPr>
        <w:tabs>
          <w:tab w:val="num" w:pos="2880"/>
        </w:tabs>
        <w:ind w:left="2880" w:hanging="360"/>
      </w:pPr>
      <w:rPr>
        <w:rFonts w:ascii="Noto Sans Symbols" w:hAnsi="Noto Sans Symbols" w:hint="default"/>
      </w:rPr>
    </w:lvl>
    <w:lvl w:ilvl="4" w:tplc="E69230A4" w:tentative="1">
      <w:start w:val="1"/>
      <w:numFmt w:val="bullet"/>
      <w:lvlText w:val="▪"/>
      <w:lvlJc w:val="left"/>
      <w:pPr>
        <w:tabs>
          <w:tab w:val="num" w:pos="3600"/>
        </w:tabs>
        <w:ind w:left="3600" w:hanging="360"/>
      </w:pPr>
      <w:rPr>
        <w:rFonts w:ascii="Noto Sans Symbols" w:hAnsi="Noto Sans Symbols" w:hint="default"/>
      </w:rPr>
    </w:lvl>
    <w:lvl w:ilvl="5" w:tplc="4E94F4FA" w:tentative="1">
      <w:start w:val="1"/>
      <w:numFmt w:val="bullet"/>
      <w:lvlText w:val="▪"/>
      <w:lvlJc w:val="left"/>
      <w:pPr>
        <w:tabs>
          <w:tab w:val="num" w:pos="4320"/>
        </w:tabs>
        <w:ind w:left="4320" w:hanging="360"/>
      </w:pPr>
      <w:rPr>
        <w:rFonts w:ascii="Noto Sans Symbols" w:hAnsi="Noto Sans Symbols" w:hint="default"/>
      </w:rPr>
    </w:lvl>
    <w:lvl w:ilvl="6" w:tplc="D6D646A6" w:tentative="1">
      <w:start w:val="1"/>
      <w:numFmt w:val="bullet"/>
      <w:lvlText w:val="▪"/>
      <w:lvlJc w:val="left"/>
      <w:pPr>
        <w:tabs>
          <w:tab w:val="num" w:pos="5040"/>
        </w:tabs>
        <w:ind w:left="5040" w:hanging="360"/>
      </w:pPr>
      <w:rPr>
        <w:rFonts w:ascii="Noto Sans Symbols" w:hAnsi="Noto Sans Symbols" w:hint="default"/>
      </w:rPr>
    </w:lvl>
    <w:lvl w:ilvl="7" w:tplc="DA4AE2B4" w:tentative="1">
      <w:start w:val="1"/>
      <w:numFmt w:val="bullet"/>
      <w:lvlText w:val="▪"/>
      <w:lvlJc w:val="left"/>
      <w:pPr>
        <w:tabs>
          <w:tab w:val="num" w:pos="5760"/>
        </w:tabs>
        <w:ind w:left="5760" w:hanging="360"/>
      </w:pPr>
      <w:rPr>
        <w:rFonts w:ascii="Noto Sans Symbols" w:hAnsi="Noto Sans Symbols" w:hint="default"/>
      </w:rPr>
    </w:lvl>
    <w:lvl w:ilvl="8" w:tplc="CFFA21C4" w:tentative="1">
      <w:start w:val="1"/>
      <w:numFmt w:val="bullet"/>
      <w:lvlText w:val="▪"/>
      <w:lvlJc w:val="left"/>
      <w:pPr>
        <w:tabs>
          <w:tab w:val="num" w:pos="6480"/>
        </w:tabs>
        <w:ind w:left="6480" w:hanging="360"/>
      </w:pPr>
      <w:rPr>
        <w:rFonts w:ascii="Noto Sans Symbols" w:hAnsi="Noto Sans Symbols" w:hint="default"/>
      </w:rPr>
    </w:lvl>
  </w:abstractNum>
  <w:abstractNum w:abstractNumId="4" w15:restartNumberingAfterBreak="0">
    <w:nsid w:val="338E1BC0"/>
    <w:multiLevelType w:val="hybridMultilevel"/>
    <w:tmpl w:val="ABF2D0BE"/>
    <w:lvl w:ilvl="0" w:tplc="C03A1EC6">
      <w:start w:val="1"/>
      <w:numFmt w:val="bullet"/>
      <w:lvlText w:val="▪"/>
      <w:lvlJc w:val="left"/>
      <w:pPr>
        <w:tabs>
          <w:tab w:val="num" w:pos="720"/>
        </w:tabs>
        <w:ind w:left="720" w:hanging="360"/>
      </w:pPr>
      <w:rPr>
        <w:rFonts w:ascii="Noto Sans Symbols" w:hAnsi="Noto Sans Symbols" w:hint="default"/>
      </w:rPr>
    </w:lvl>
    <w:lvl w:ilvl="1" w:tplc="E2DA8AEA" w:tentative="1">
      <w:start w:val="1"/>
      <w:numFmt w:val="bullet"/>
      <w:lvlText w:val="▪"/>
      <w:lvlJc w:val="left"/>
      <w:pPr>
        <w:tabs>
          <w:tab w:val="num" w:pos="1440"/>
        </w:tabs>
        <w:ind w:left="1440" w:hanging="360"/>
      </w:pPr>
      <w:rPr>
        <w:rFonts w:ascii="Noto Sans Symbols" w:hAnsi="Noto Sans Symbols" w:hint="default"/>
      </w:rPr>
    </w:lvl>
    <w:lvl w:ilvl="2" w:tplc="CC14B44A" w:tentative="1">
      <w:start w:val="1"/>
      <w:numFmt w:val="bullet"/>
      <w:lvlText w:val="▪"/>
      <w:lvlJc w:val="left"/>
      <w:pPr>
        <w:tabs>
          <w:tab w:val="num" w:pos="2160"/>
        </w:tabs>
        <w:ind w:left="2160" w:hanging="360"/>
      </w:pPr>
      <w:rPr>
        <w:rFonts w:ascii="Noto Sans Symbols" w:hAnsi="Noto Sans Symbols" w:hint="default"/>
      </w:rPr>
    </w:lvl>
    <w:lvl w:ilvl="3" w:tplc="226E62FC" w:tentative="1">
      <w:start w:val="1"/>
      <w:numFmt w:val="bullet"/>
      <w:lvlText w:val="▪"/>
      <w:lvlJc w:val="left"/>
      <w:pPr>
        <w:tabs>
          <w:tab w:val="num" w:pos="2880"/>
        </w:tabs>
        <w:ind w:left="2880" w:hanging="360"/>
      </w:pPr>
      <w:rPr>
        <w:rFonts w:ascii="Noto Sans Symbols" w:hAnsi="Noto Sans Symbols" w:hint="default"/>
      </w:rPr>
    </w:lvl>
    <w:lvl w:ilvl="4" w:tplc="F1F60F1E" w:tentative="1">
      <w:start w:val="1"/>
      <w:numFmt w:val="bullet"/>
      <w:lvlText w:val="▪"/>
      <w:lvlJc w:val="left"/>
      <w:pPr>
        <w:tabs>
          <w:tab w:val="num" w:pos="3600"/>
        </w:tabs>
        <w:ind w:left="3600" w:hanging="360"/>
      </w:pPr>
      <w:rPr>
        <w:rFonts w:ascii="Noto Sans Symbols" w:hAnsi="Noto Sans Symbols" w:hint="default"/>
      </w:rPr>
    </w:lvl>
    <w:lvl w:ilvl="5" w:tplc="4752855C" w:tentative="1">
      <w:start w:val="1"/>
      <w:numFmt w:val="bullet"/>
      <w:lvlText w:val="▪"/>
      <w:lvlJc w:val="left"/>
      <w:pPr>
        <w:tabs>
          <w:tab w:val="num" w:pos="4320"/>
        </w:tabs>
        <w:ind w:left="4320" w:hanging="360"/>
      </w:pPr>
      <w:rPr>
        <w:rFonts w:ascii="Noto Sans Symbols" w:hAnsi="Noto Sans Symbols" w:hint="default"/>
      </w:rPr>
    </w:lvl>
    <w:lvl w:ilvl="6" w:tplc="8C88E990" w:tentative="1">
      <w:start w:val="1"/>
      <w:numFmt w:val="bullet"/>
      <w:lvlText w:val="▪"/>
      <w:lvlJc w:val="left"/>
      <w:pPr>
        <w:tabs>
          <w:tab w:val="num" w:pos="5040"/>
        </w:tabs>
        <w:ind w:left="5040" w:hanging="360"/>
      </w:pPr>
      <w:rPr>
        <w:rFonts w:ascii="Noto Sans Symbols" w:hAnsi="Noto Sans Symbols" w:hint="default"/>
      </w:rPr>
    </w:lvl>
    <w:lvl w:ilvl="7" w:tplc="D5FCB408" w:tentative="1">
      <w:start w:val="1"/>
      <w:numFmt w:val="bullet"/>
      <w:lvlText w:val="▪"/>
      <w:lvlJc w:val="left"/>
      <w:pPr>
        <w:tabs>
          <w:tab w:val="num" w:pos="5760"/>
        </w:tabs>
        <w:ind w:left="5760" w:hanging="360"/>
      </w:pPr>
      <w:rPr>
        <w:rFonts w:ascii="Noto Sans Symbols" w:hAnsi="Noto Sans Symbols" w:hint="default"/>
      </w:rPr>
    </w:lvl>
    <w:lvl w:ilvl="8" w:tplc="40D6CC82" w:tentative="1">
      <w:start w:val="1"/>
      <w:numFmt w:val="bullet"/>
      <w:lvlText w:val="▪"/>
      <w:lvlJc w:val="left"/>
      <w:pPr>
        <w:tabs>
          <w:tab w:val="num" w:pos="6480"/>
        </w:tabs>
        <w:ind w:left="6480" w:hanging="360"/>
      </w:pPr>
      <w:rPr>
        <w:rFonts w:ascii="Noto Sans Symbols" w:hAnsi="Noto Sans Symbols" w:hint="default"/>
      </w:rPr>
    </w:lvl>
  </w:abstractNum>
  <w:abstractNum w:abstractNumId="5" w15:restartNumberingAfterBreak="0">
    <w:nsid w:val="582423A6"/>
    <w:multiLevelType w:val="hybridMultilevel"/>
    <w:tmpl w:val="B3206B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8E50D99"/>
    <w:multiLevelType w:val="hybridMultilevel"/>
    <w:tmpl w:val="9292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380"/>
    <w:rsid w:val="000023D9"/>
    <w:rsid w:val="00035708"/>
    <w:rsid w:val="00036EE5"/>
    <w:rsid w:val="00037AAF"/>
    <w:rsid w:val="00041559"/>
    <w:rsid w:val="00051527"/>
    <w:rsid w:val="00054791"/>
    <w:rsid w:val="00057476"/>
    <w:rsid w:val="000601B9"/>
    <w:rsid w:val="00067F32"/>
    <w:rsid w:val="000735DF"/>
    <w:rsid w:val="00082375"/>
    <w:rsid w:val="00083E4B"/>
    <w:rsid w:val="000842AC"/>
    <w:rsid w:val="0009771F"/>
    <w:rsid w:val="000A313E"/>
    <w:rsid w:val="000B00C3"/>
    <w:rsid w:val="000B3677"/>
    <w:rsid w:val="000C6890"/>
    <w:rsid w:val="000E332D"/>
    <w:rsid w:val="000E5F51"/>
    <w:rsid w:val="000F4BEB"/>
    <w:rsid w:val="00104D06"/>
    <w:rsid w:val="00107492"/>
    <w:rsid w:val="0011114E"/>
    <w:rsid w:val="00122624"/>
    <w:rsid w:val="00123F2D"/>
    <w:rsid w:val="00134B69"/>
    <w:rsid w:val="00136FDF"/>
    <w:rsid w:val="00142755"/>
    <w:rsid w:val="00151D6C"/>
    <w:rsid w:val="00162127"/>
    <w:rsid w:val="00164A33"/>
    <w:rsid w:val="00182A56"/>
    <w:rsid w:val="00183FFF"/>
    <w:rsid w:val="001840C2"/>
    <w:rsid w:val="00185CA8"/>
    <w:rsid w:val="001C402E"/>
    <w:rsid w:val="001C7323"/>
    <w:rsid w:val="001E516F"/>
    <w:rsid w:val="001E6BA6"/>
    <w:rsid w:val="001F00E1"/>
    <w:rsid w:val="001F5A29"/>
    <w:rsid w:val="001F6D72"/>
    <w:rsid w:val="001F6FC1"/>
    <w:rsid w:val="00225737"/>
    <w:rsid w:val="00231FD5"/>
    <w:rsid w:val="00244B43"/>
    <w:rsid w:val="002519D1"/>
    <w:rsid w:val="00255D24"/>
    <w:rsid w:val="00256D7C"/>
    <w:rsid w:val="0026244E"/>
    <w:rsid w:val="00282966"/>
    <w:rsid w:val="002944EA"/>
    <w:rsid w:val="002A4EEA"/>
    <w:rsid w:val="002B37E7"/>
    <w:rsid w:val="002B4140"/>
    <w:rsid w:val="002C6304"/>
    <w:rsid w:val="002D5A0C"/>
    <w:rsid w:val="002E0D71"/>
    <w:rsid w:val="00306FE8"/>
    <w:rsid w:val="0030792D"/>
    <w:rsid w:val="0032065D"/>
    <w:rsid w:val="00320E18"/>
    <w:rsid w:val="003240FE"/>
    <w:rsid w:val="00327730"/>
    <w:rsid w:val="003326E4"/>
    <w:rsid w:val="00336D8B"/>
    <w:rsid w:val="00352216"/>
    <w:rsid w:val="00353856"/>
    <w:rsid w:val="00362248"/>
    <w:rsid w:val="003670C3"/>
    <w:rsid w:val="00374556"/>
    <w:rsid w:val="00386714"/>
    <w:rsid w:val="00387B43"/>
    <w:rsid w:val="003907B8"/>
    <w:rsid w:val="00390C8C"/>
    <w:rsid w:val="0039388B"/>
    <w:rsid w:val="003A5AF6"/>
    <w:rsid w:val="003C0A82"/>
    <w:rsid w:val="003C5D30"/>
    <w:rsid w:val="003C755D"/>
    <w:rsid w:val="003D10D3"/>
    <w:rsid w:val="003E6507"/>
    <w:rsid w:val="00400418"/>
    <w:rsid w:val="00411A9A"/>
    <w:rsid w:val="0043748B"/>
    <w:rsid w:val="0044474B"/>
    <w:rsid w:val="00455B9A"/>
    <w:rsid w:val="00463B3C"/>
    <w:rsid w:val="00487C88"/>
    <w:rsid w:val="00490664"/>
    <w:rsid w:val="004B16A1"/>
    <w:rsid w:val="004B5D9B"/>
    <w:rsid w:val="004B5F70"/>
    <w:rsid w:val="004D299A"/>
    <w:rsid w:val="004D42A9"/>
    <w:rsid w:val="004E1A0F"/>
    <w:rsid w:val="004E782D"/>
    <w:rsid w:val="004F09E1"/>
    <w:rsid w:val="004F79E2"/>
    <w:rsid w:val="00504B63"/>
    <w:rsid w:val="00511584"/>
    <w:rsid w:val="00531342"/>
    <w:rsid w:val="00543708"/>
    <w:rsid w:val="0054633B"/>
    <w:rsid w:val="00547CF0"/>
    <w:rsid w:val="0055581F"/>
    <w:rsid w:val="005651C3"/>
    <w:rsid w:val="005708C8"/>
    <w:rsid w:val="00585FB0"/>
    <w:rsid w:val="00591153"/>
    <w:rsid w:val="00591A20"/>
    <w:rsid w:val="00596F0B"/>
    <w:rsid w:val="00597209"/>
    <w:rsid w:val="005975D6"/>
    <w:rsid w:val="005A004F"/>
    <w:rsid w:val="005B1D9E"/>
    <w:rsid w:val="005B48AD"/>
    <w:rsid w:val="005B64A4"/>
    <w:rsid w:val="005C1923"/>
    <w:rsid w:val="005F04DE"/>
    <w:rsid w:val="005F379B"/>
    <w:rsid w:val="005F62D6"/>
    <w:rsid w:val="005F72AC"/>
    <w:rsid w:val="00606380"/>
    <w:rsid w:val="006064CB"/>
    <w:rsid w:val="00610752"/>
    <w:rsid w:val="0062069F"/>
    <w:rsid w:val="006210BB"/>
    <w:rsid w:val="0062742D"/>
    <w:rsid w:val="006346F5"/>
    <w:rsid w:val="00641E34"/>
    <w:rsid w:val="0064545C"/>
    <w:rsid w:val="00651AB8"/>
    <w:rsid w:val="0065426E"/>
    <w:rsid w:val="00655A7D"/>
    <w:rsid w:val="0065657E"/>
    <w:rsid w:val="006663D0"/>
    <w:rsid w:val="00671752"/>
    <w:rsid w:val="00683C2D"/>
    <w:rsid w:val="00694466"/>
    <w:rsid w:val="006D5A09"/>
    <w:rsid w:val="006D7AA6"/>
    <w:rsid w:val="006E0C8D"/>
    <w:rsid w:val="006E23CC"/>
    <w:rsid w:val="006E72DE"/>
    <w:rsid w:val="006F28D6"/>
    <w:rsid w:val="006F6EE8"/>
    <w:rsid w:val="00717585"/>
    <w:rsid w:val="0073148E"/>
    <w:rsid w:val="007318C9"/>
    <w:rsid w:val="0074095E"/>
    <w:rsid w:val="0076064B"/>
    <w:rsid w:val="00761034"/>
    <w:rsid w:val="00761083"/>
    <w:rsid w:val="00770705"/>
    <w:rsid w:val="00795485"/>
    <w:rsid w:val="00797C0E"/>
    <w:rsid w:val="007A3AD3"/>
    <w:rsid w:val="007B0B00"/>
    <w:rsid w:val="007B4C32"/>
    <w:rsid w:val="007D50BD"/>
    <w:rsid w:val="007E1369"/>
    <w:rsid w:val="007E3130"/>
    <w:rsid w:val="007E47EA"/>
    <w:rsid w:val="007E4BFC"/>
    <w:rsid w:val="007E5BB0"/>
    <w:rsid w:val="0080292E"/>
    <w:rsid w:val="00803B98"/>
    <w:rsid w:val="0080470E"/>
    <w:rsid w:val="00812AA9"/>
    <w:rsid w:val="00816472"/>
    <w:rsid w:val="0082253E"/>
    <w:rsid w:val="0083153B"/>
    <w:rsid w:val="00832C03"/>
    <w:rsid w:val="00842139"/>
    <w:rsid w:val="00855A31"/>
    <w:rsid w:val="0088020F"/>
    <w:rsid w:val="00885813"/>
    <w:rsid w:val="008A6FD6"/>
    <w:rsid w:val="008B1B52"/>
    <w:rsid w:val="008D5CA7"/>
    <w:rsid w:val="008E6D5E"/>
    <w:rsid w:val="008F5774"/>
    <w:rsid w:val="009042B4"/>
    <w:rsid w:val="00912B80"/>
    <w:rsid w:val="00915F36"/>
    <w:rsid w:val="00920C45"/>
    <w:rsid w:val="00921432"/>
    <w:rsid w:val="009215D5"/>
    <w:rsid w:val="009355E8"/>
    <w:rsid w:val="00941A93"/>
    <w:rsid w:val="0094313E"/>
    <w:rsid w:val="00951943"/>
    <w:rsid w:val="00951AC8"/>
    <w:rsid w:val="00953155"/>
    <w:rsid w:val="00961A06"/>
    <w:rsid w:val="00965DB3"/>
    <w:rsid w:val="009677DB"/>
    <w:rsid w:val="00973CE4"/>
    <w:rsid w:val="00976FF7"/>
    <w:rsid w:val="00991F17"/>
    <w:rsid w:val="00992302"/>
    <w:rsid w:val="009947C4"/>
    <w:rsid w:val="009A2A60"/>
    <w:rsid w:val="009A47CA"/>
    <w:rsid w:val="009A7574"/>
    <w:rsid w:val="009B020D"/>
    <w:rsid w:val="009B4ECB"/>
    <w:rsid w:val="009B7D34"/>
    <w:rsid w:val="009D6AF5"/>
    <w:rsid w:val="00A312B6"/>
    <w:rsid w:val="00A33279"/>
    <w:rsid w:val="00A35408"/>
    <w:rsid w:val="00A45369"/>
    <w:rsid w:val="00A508A6"/>
    <w:rsid w:val="00A5398D"/>
    <w:rsid w:val="00A56A3D"/>
    <w:rsid w:val="00A67ECB"/>
    <w:rsid w:val="00A71445"/>
    <w:rsid w:val="00A8046D"/>
    <w:rsid w:val="00A81E2C"/>
    <w:rsid w:val="00A83227"/>
    <w:rsid w:val="00A8475A"/>
    <w:rsid w:val="00A84876"/>
    <w:rsid w:val="00A8501A"/>
    <w:rsid w:val="00AA0C24"/>
    <w:rsid w:val="00AA6C1F"/>
    <w:rsid w:val="00AB1F9E"/>
    <w:rsid w:val="00AC7794"/>
    <w:rsid w:val="00AC79D3"/>
    <w:rsid w:val="00AC7C64"/>
    <w:rsid w:val="00AD0E00"/>
    <w:rsid w:val="00AD43FF"/>
    <w:rsid w:val="00AE3941"/>
    <w:rsid w:val="00AE6599"/>
    <w:rsid w:val="00AF2B85"/>
    <w:rsid w:val="00AF5B7B"/>
    <w:rsid w:val="00AF69B5"/>
    <w:rsid w:val="00B02C45"/>
    <w:rsid w:val="00B119C6"/>
    <w:rsid w:val="00B1514E"/>
    <w:rsid w:val="00B16455"/>
    <w:rsid w:val="00B3193A"/>
    <w:rsid w:val="00B3343F"/>
    <w:rsid w:val="00B411E5"/>
    <w:rsid w:val="00B42462"/>
    <w:rsid w:val="00B51A81"/>
    <w:rsid w:val="00B5784A"/>
    <w:rsid w:val="00B67317"/>
    <w:rsid w:val="00B80E96"/>
    <w:rsid w:val="00B81516"/>
    <w:rsid w:val="00B81A29"/>
    <w:rsid w:val="00B905B6"/>
    <w:rsid w:val="00B91EC6"/>
    <w:rsid w:val="00B9727E"/>
    <w:rsid w:val="00B972C4"/>
    <w:rsid w:val="00BB2A73"/>
    <w:rsid w:val="00BC0A85"/>
    <w:rsid w:val="00BD252D"/>
    <w:rsid w:val="00BD6809"/>
    <w:rsid w:val="00BE237B"/>
    <w:rsid w:val="00BE7EB8"/>
    <w:rsid w:val="00BF2A25"/>
    <w:rsid w:val="00BF3D0D"/>
    <w:rsid w:val="00C07698"/>
    <w:rsid w:val="00C12746"/>
    <w:rsid w:val="00C13A5B"/>
    <w:rsid w:val="00C1608D"/>
    <w:rsid w:val="00C17D21"/>
    <w:rsid w:val="00C26C6C"/>
    <w:rsid w:val="00C302C9"/>
    <w:rsid w:val="00C3234C"/>
    <w:rsid w:val="00C42DE5"/>
    <w:rsid w:val="00C45606"/>
    <w:rsid w:val="00C73FCC"/>
    <w:rsid w:val="00C75352"/>
    <w:rsid w:val="00C75563"/>
    <w:rsid w:val="00C8343B"/>
    <w:rsid w:val="00C853F7"/>
    <w:rsid w:val="00C85FC1"/>
    <w:rsid w:val="00C8626D"/>
    <w:rsid w:val="00C86616"/>
    <w:rsid w:val="00C94ACD"/>
    <w:rsid w:val="00C96385"/>
    <w:rsid w:val="00CA2BE2"/>
    <w:rsid w:val="00CB1589"/>
    <w:rsid w:val="00CB1E15"/>
    <w:rsid w:val="00CC172A"/>
    <w:rsid w:val="00CD4DDB"/>
    <w:rsid w:val="00CD4EE8"/>
    <w:rsid w:val="00CD5257"/>
    <w:rsid w:val="00CD5AFF"/>
    <w:rsid w:val="00CF18DE"/>
    <w:rsid w:val="00D01893"/>
    <w:rsid w:val="00D03DAD"/>
    <w:rsid w:val="00D06C00"/>
    <w:rsid w:val="00D1496C"/>
    <w:rsid w:val="00D17BAB"/>
    <w:rsid w:val="00D21D98"/>
    <w:rsid w:val="00D42D31"/>
    <w:rsid w:val="00D5589F"/>
    <w:rsid w:val="00D57F10"/>
    <w:rsid w:val="00D60355"/>
    <w:rsid w:val="00D82546"/>
    <w:rsid w:val="00DA1C47"/>
    <w:rsid w:val="00DA2B7E"/>
    <w:rsid w:val="00DB5DAE"/>
    <w:rsid w:val="00DB6498"/>
    <w:rsid w:val="00DC1DE2"/>
    <w:rsid w:val="00DD221E"/>
    <w:rsid w:val="00DD5D8E"/>
    <w:rsid w:val="00DE4CA9"/>
    <w:rsid w:val="00DF46CE"/>
    <w:rsid w:val="00E10B03"/>
    <w:rsid w:val="00E13A98"/>
    <w:rsid w:val="00E21989"/>
    <w:rsid w:val="00E246D8"/>
    <w:rsid w:val="00E32BDA"/>
    <w:rsid w:val="00E333E1"/>
    <w:rsid w:val="00E338BF"/>
    <w:rsid w:val="00E47CAC"/>
    <w:rsid w:val="00E5775C"/>
    <w:rsid w:val="00E724CA"/>
    <w:rsid w:val="00E762EF"/>
    <w:rsid w:val="00E80C20"/>
    <w:rsid w:val="00E87346"/>
    <w:rsid w:val="00E92255"/>
    <w:rsid w:val="00E923DE"/>
    <w:rsid w:val="00E93039"/>
    <w:rsid w:val="00E94507"/>
    <w:rsid w:val="00E95EB1"/>
    <w:rsid w:val="00EB71C1"/>
    <w:rsid w:val="00EC2701"/>
    <w:rsid w:val="00ED20BA"/>
    <w:rsid w:val="00ED4AC5"/>
    <w:rsid w:val="00ED6C7B"/>
    <w:rsid w:val="00EE0432"/>
    <w:rsid w:val="00EE0B2C"/>
    <w:rsid w:val="00EE2128"/>
    <w:rsid w:val="00F0556A"/>
    <w:rsid w:val="00F07D54"/>
    <w:rsid w:val="00F10056"/>
    <w:rsid w:val="00F15B86"/>
    <w:rsid w:val="00F246EE"/>
    <w:rsid w:val="00F24803"/>
    <w:rsid w:val="00F409C7"/>
    <w:rsid w:val="00F417EF"/>
    <w:rsid w:val="00F429F4"/>
    <w:rsid w:val="00F42CE4"/>
    <w:rsid w:val="00F53B2F"/>
    <w:rsid w:val="00F55D55"/>
    <w:rsid w:val="00F65181"/>
    <w:rsid w:val="00F653B0"/>
    <w:rsid w:val="00F7244A"/>
    <w:rsid w:val="00F766DF"/>
    <w:rsid w:val="00F7745F"/>
    <w:rsid w:val="00F81961"/>
    <w:rsid w:val="00F93E64"/>
    <w:rsid w:val="00FA1226"/>
    <w:rsid w:val="00FA2267"/>
    <w:rsid w:val="00FB4C4F"/>
    <w:rsid w:val="00FC3CB6"/>
    <w:rsid w:val="00FD361E"/>
    <w:rsid w:val="00FD4869"/>
    <w:rsid w:val="00FD516C"/>
    <w:rsid w:val="00FD7BE7"/>
    <w:rsid w:val="00FE662E"/>
    <w:rsid w:val="00FE724A"/>
    <w:rsid w:val="00FF0413"/>
    <w:rsid w:val="00FF6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97A70EA-032F-4645-9A6F-5E2469B3F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Default">
    <w:name w:val="Default"/>
    <w:pPr>
      <w:widowControl/>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000FF"/>
      <w:u w:val="single"/>
    </w:rPr>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631655">
      <w:bodyDiv w:val="1"/>
      <w:marLeft w:val="0"/>
      <w:marRight w:val="0"/>
      <w:marTop w:val="0"/>
      <w:marBottom w:val="0"/>
      <w:divBdr>
        <w:top w:val="none" w:sz="0" w:space="0" w:color="auto"/>
        <w:left w:val="none" w:sz="0" w:space="0" w:color="auto"/>
        <w:bottom w:val="none" w:sz="0" w:space="0" w:color="auto"/>
        <w:right w:val="none" w:sz="0" w:space="0" w:color="auto"/>
      </w:divBdr>
      <w:divsChild>
        <w:div w:id="1167941612">
          <w:marLeft w:val="360"/>
          <w:marRight w:val="0"/>
          <w:marTop w:val="0"/>
          <w:marBottom w:val="0"/>
          <w:divBdr>
            <w:top w:val="none" w:sz="0" w:space="0" w:color="auto"/>
            <w:left w:val="none" w:sz="0" w:space="0" w:color="auto"/>
            <w:bottom w:val="none" w:sz="0" w:space="0" w:color="auto"/>
            <w:right w:val="none" w:sz="0" w:space="0" w:color="auto"/>
          </w:divBdr>
        </w:div>
      </w:divsChild>
    </w:div>
    <w:div w:id="1345479981">
      <w:bodyDiv w:val="1"/>
      <w:marLeft w:val="0"/>
      <w:marRight w:val="0"/>
      <w:marTop w:val="0"/>
      <w:marBottom w:val="0"/>
      <w:divBdr>
        <w:top w:val="none" w:sz="0" w:space="0" w:color="auto"/>
        <w:left w:val="none" w:sz="0" w:space="0" w:color="auto"/>
        <w:bottom w:val="none" w:sz="0" w:space="0" w:color="auto"/>
        <w:right w:val="none" w:sz="0" w:space="0" w:color="auto"/>
      </w:divBdr>
    </w:div>
    <w:div w:id="1526557676">
      <w:bodyDiv w:val="1"/>
      <w:marLeft w:val="0"/>
      <w:marRight w:val="0"/>
      <w:marTop w:val="0"/>
      <w:marBottom w:val="0"/>
      <w:divBdr>
        <w:top w:val="none" w:sz="0" w:space="0" w:color="auto"/>
        <w:left w:val="none" w:sz="0" w:space="0" w:color="auto"/>
        <w:bottom w:val="none" w:sz="0" w:space="0" w:color="auto"/>
        <w:right w:val="none" w:sz="0" w:space="0" w:color="auto"/>
      </w:divBdr>
      <w:divsChild>
        <w:div w:id="955523017">
          <w:marLeft w:val="360"/>
          <w:marRight w:val="0"/>
          <w:marTop w:val="360"/>
          <w:marBottom w:val="0"/>
          <w:divBdr>
            <w:top w:val="none" w:sz="0" w:space="0" w:color="auto"/>
            <w:left w:val="none" w:sz="0" w:space="0" w:color="auto"/>
            <w:bottom w:val="none" w:sz="0" w:space="0" w:color="auto"/>
            <w:right w:val="none" w:sz="0" w:space="0" w:color="auto"/>
          </w:divBdr>
        </w:div>
        <w:div w:id="1292173668">
          <w:marLeft w:val="360"/>
          <w:marRight w:val="0"/>
          <w:marTop w:val="360"/>
          <w:marBottom w:val="0"/>
          <w:divBdr>
            <w:top w:val="none" w:sz="0" w:space="0" w:color="auto"/>
            <w:left w:val="none" w:sz="0" w:space="0" w:color="auto"/>
            <w:bottom w:val="none" w:sz="0" w:space="0" w:color="auto"/>
            <w:right w:val="none" w:sz="0" w:space="0" w:color="auto"/>
          </w:divBdr>
        </w:div>
        <w:div w:id="2130001439">
          <w:marLeft w:val="360"/>
          <w:marRight w:val="0"/>
          <w:marTop w:val="360"/>
          <w:marBottom w:val="0"/>
          <w:divBdr>
            <w:top w:val="none" w:sz="0" w:space="0" w:color="auto"/>
            <w:left w:val="none" w:sz="0" w:space="0" w:color="auto"/>
            <w:bottom w:val="none" w:sz="0" w:space="0" w:color="auto"/>
            <w:right w:val="none" w:sz="0" w:space="0" w:color="auto"/>
          </w:divBdr>
        </w:div>
      </w:divsChild>
    </w:div>
    <w:div w:id="2064600629">
      <w:bodyDiv w:val="1"/>
      <w:marLeft w:val="0"/>
      <w:marRight w:val="0"/>
      <w:marTop w:val="0"/>
      <w:marBottom w:val="0"/>
      <w:divBdr>
        <w:top w:val="none" w:sz="0" w:space="0" w:color="auto"/>
        <w:left w:val="none" w:sz="0" w:space="0" w:color="auto"/>
        <w:bottom w:val="none" w:sz="0" w:space="0" w:color="auto"/>
        <w:right w:val="none" w:sz="0" w:space="0" w:color="auto"/>
      </w:divBdr>
      <w:divsChild>
        <w:div w:id="1260144271">
          <w:marLeft w:val="360"/>
          <w:marRight w:val="0"/>
          <w:marTop w:val="36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476</TotalTime>
  <Pages>1</Pages>
  <Words>726</Words>
  <Characters>3896</Characters>
  <Application>Microsoft Office Word</Application>
  <DocSecurity>0</DocSecurity>
  <Lines>169</Lines>
  <Paragraphs>107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Serrano</dc:creator>
  <cp:keywords/>
  <dc:description/>
  <cp:lastModifiedBy>Vanessa Pixcar</cp:lastModifiedBy>
  <cp:revision>34</cp:revision>
  <cp:lastPrinted>2024-04-15T17:57:00Z</cp:lastPrinted>
  <dcterms:created xsi:type="dcterms:W3CDTF">2025-06-09T23:09:00Z</dcterms:created>
  <dcterms:modified xsi:type="dcterms:W3CDTF">2025-09-04T16:17:00Z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2022-09-26T00:00:00Z</vt:filetime>
  </property>
  <property fmtid="{D5CDD505-2E9C-101B-9397-08002B2CF9AE}" pid="3" name="LastSaved">
    <vt:filetime>2022-10-03T00:00:00Z</vt:filetime>
  </property>
  <property fmtid="{D5CDD505-2E9C-101B-9397-08002B2CF9AE}" pid="4" name="GrammarlyDocumentId">
    <vt:lpwstr>f9398b95e2bc14cf2217a3971df168a39e89c9d500b430343adf07ecea8b60aa</vt:lpwstr>
  </property>
</Properties>
</file>