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C5" w:rsidRPr="00AF447A" w:rsidRDefault="005307C5" w:rsidP="00C12CA3">
      <w:pPr>
        <w:jc w:val="center"/>
        <w:rPr>
          <w:rFonts w:ascii="Arial Black" w:hAnsi="Arial Black"/>
          <w:b/>
          <w:caps/>
        </w:rPr>
      </w:pPr>
    </w:p>
    <w:p w:rsidR="00791FE9" w:rsidRPr="00AF447A" w:rsidRDefault="00791FE9" w:rsidP="00623826">
      <w:pPr>
        <w:rPr>
          <w:rFonts w:ascii="Arial" w:hAnsi="Arial" w:cs="Arial"/>
          <w:b/>
          <w:smallCaps/>
        </w:rPr>
      </w:pPr>
    </w:p>
    <w:p w:rsidR="00C652EF" w:rsidRPr="00AF447A" w:rsidRDefault="00BE2F2C" w:rsidP="00623826">
      <w:pPr>
        <w:rPr>
          <w:rFonts w:ascii="Times New Roman" w:hAnsi="Times New Roman" w:cs="Times New Roman"/>
          <w:b/>
          <w:smallCaps/>
          <w:u w:val="single"/>
        </w:rPr>
      </w:pPr>
      <w:r w:rsidRPr="00AF447A">
        <w:rPr>
          <w:rFonts w:ascii="Times New Roman" w:hAnsi="Times New Roman" w:cs="Times New Roman"/>
          <w:b/>
          <w:smallCaps/>
          <w:u w:val="single"/>
        </w:rPr>
        <w:t>DEFINITION</w:t>
      </w:r>
    </w:p>
    <w:p w:rsidR="00F546A5" w:rsidRPr="00AF447A" w:rsidRDefault="00791FE9" w:rsidP="00201357">
      <w:pPr>
        <w:spacing w:after="0" w:line="240" w:lineRule="auto"/>
        <w:rPr>
          <w:rFonts w:ascii="Times New Roman" w:hAnsi="Times New Roman" w:cs="Times New Roman"/>
        </w:rPr>
      </w:pPr>
      <w:r w:rsidRPr="00AF447A">
        <w:rPr>
          <w:rFonts w:ascii="Times New Roman" w:hAnsi="Times New Roman" w:cs="Times New Roman"/>
        </w:rPr>
        <w:t>Under the general direction of the Dean of Academic Affairs, Nursing and Allied Health, t</w:t>
      </w:r>
      <w:r w:rsidR="00C652EF" w:rsidRPr="00AF447A">
        <w:rPr>
          <w:rFonts w:ascii="Times New Roman" w:hAnsi="Times New Roman" w:cs="Times New Roman"/>
        </w:rPr>
        <w:t xml:space="preserve">he </w:t>
      </w:r>
      <w:r w:rsidR="00CF00E7" w:rsidRPr="00AF447A">
        <w:rPr>
          <w:rFonts w:ascii="Times New Roman" w:hAnsi="Times New Roman" w:cs="Times New Roman"/>
        </w:rPr>
        <w:t xml:space="preserve">Director of Nursing </w:t>
      </w:r>
      <w:r w:rsidR="00F546A5" w:rsidRPr="00AF447A">
        <w:rPr>
          <w:rFonts w:ascii="Times New Roman" w:hAnsi="Times New Roman" w:cs="Times New Roman"/>
        </w:rPr>
        <w:t xml:space="preserve">plans, organizes, and provides oversight for all programs, operations, and activities of the nursing instructional programs, coordinates assigned activities with other divisions, outside agencies and regulators, and the public; provides highly responsible and complex professional assistance to the Dean of Academic Affairs for Nursing and Allied Health, and performs related work as required. </w:t>
      </w:r>
    </w:p>
    <w:p w:rsidR="00F546A5" w:rsidRPr="00AF447A" w:rsidRDefault="00F546A5" w:rsidP="00201357">
      <w:pPr>
        <w:spacing w:after="0" w:line="240" w:lineRule="auto"/>
        <w:rPr>
          <w:rFonts w:ascii="Times New Roman" w:hAnsi="Times New Roman" w:cs="Times New Roman"/>
        </w:rPr>
      </w:pPr>
    </w:p>
    <w:p w:rsidR="00BE2F2C" w:rsidRPr="00AF447A" w:rsidRDefault="00BE2F2C" w:rsidP="00201357">
      <w:pPr>
        <w:spacing w:after="0" w:line="240" w:lineRule="auto"/>
        <w:rPr>
          <w:rFonts w:ascii="Times New Roman" w:hAnsi="Times New Roman" w:cs="Times New Roman"/>
          <w:b/>
          <w:u w:val="single"/>
        </w:rPr>
      </w:pPr>
      <w:r w:rsidRPr="00AF447A">
        <w:rPr>
          <w:rFonts w:ascii="Times New Roman" w:hAnsi="Times New Roman" w:cs="Times New Roman"/>
          <w:b/>
          <w:u w:val="single"/>
        </w:rPr>
        <w:t>SUPERVISION RECEIVED AND EXERCISED</w:t>
      </w:r>
    </w:p>
    <w:p w:rsidR="00BE2F2C" w:rsidRPr="00AF447A" w:rsidRDefault="00BE2F2C" w:rsidP="00201357">
      <w:pPr>
        <w:spacing w:after="0" w:line="240" w:lineRule="auto"/>
        <w:rPr>
          <w:rFonts w:ascii="Times New Roman" w:hAnsi="Times New Roman" w:cs="Times New Roman"/>
        </w:rPr>
      </w:pPr>
    </w:p>
    <w:p w:rsidR="00BE2F2C" w:rsidRPr="00AF447A" w:rsidRDefault="00F546A5" w:rsidP="00201357">
      <w:pPr>
        <w:spacing w:after="0" w:line="240" w:lineRule="auto"/>
        <w:rPr>
          <w:rFonts w:ascii="Times New Roman" w:hAnsi="Times New Roman" w:cs="Times New Roman"/>
        </w:rPr>
      </w:pPr>
      <w:r w:rsidRPr="00AF447A">
        <w:rPr>
          <w:rFonts w:ascii="Times New Roman" w:hAnsi="Times New Roman" w:cs="Times New Roman"/>
        </w:rPr>
        <w:t>Receives general direction from the Dean of Academic Affairs. Exercises general direction and supervision over professional, technical, and administrative support staff.</w:t>
      </w:r>
    </w:p>
    <w:p w:rsidR="00F546A5" w:rsidRPr="00AF447A" w:rsidRDefault="00F546A5" w:rsidP="00201357">
      <w:pPr>
        <w:spacing w:after="0" w:line="240" w:lineRule="auto"/>
        <w:rPr>
          <w:rFonts w:ascii="Times New Roman" w:hAnsi="Times New Roman" w:cs="Times New Roman"/>
          <w:b/>
          <w:u w:val="single"/>
        </w:rPr>
      </w:pPr>
    </w:p>
    <w:p w:rsidR="00BE2F2C" w:rsidRPr="00AF447A" w:rsidRDefault="00BE2F2C" w:rsidP="00201357">
      <w:pPr>
        <w:spacing w:after="0" w:line="240" w:lineRule="auto"/>
        <w:rPr>
          <w:rFonts w:ascii="Times New Roman" w:hAnsi="Times New Roman" w:cs="Times New Roman"/>
          <w:b/>
          <w:u w:val="single"/>
        </w:rPr>
      </w:pPr>
      <w:r w:rsidRPr="00AF447A">
        <w:rPr>
          <w:rFonts w:ascii="Times New Roman" w:hAnsi="Times New Roman" w:cs="Times New Roman"/>
          <w:b/>
          <w:u w:val="single"/>
        </w:rPr>
        <w:t>CLASS CHARACTERISTICS</w:t>
      </w:r>
    </w:p>
    <w:p w:rsidR="00677D2A" w:rsidRPr="00AF447A" w:rsidRDefault="00677D2A" w:rsidP="00201357">
      <w:pPr>
        <w:spacing w:after="0" w:line="240" w:lineRule="auto"/>
        <w:rPr>
          <w:rFonts w:ascii="Times New Roman" w:hAnsi="Times New Roman" w:cs="Times New Roman"/>
        </w:rPr>
      </w:pPr>
    </w:p>
    <w:p w:rsidR="00F546A5" w:rsidRPr="00AF447A" w:rsidRDefault="00F546A5" w:rsidP="00201357">
      <w:pPr>
        <w:spacing w:after="0" w:line="240" w:lineRule="auto"/>
        <w:rPr>
          <w:rFonts w:ascii="Times New Roman" w:hAnsi="Times New Roman" w:cs="Times New Roman"/>
        </w:rPr>
      </w:pPr>
      <w:r w:rsidRPr="00AF447A">
        <w:rPr>
          <w:rFonts w:ascii="Times New Roman" w:hAnsi="Times New Roman" w:cs="Times New Roman"/>
        </w:rPr>
        <w:t>This is a management classification that oversees, directs, and participates in the daily functions, operations, projects, and activities of the Nursing Program, including short- and long-term planning and development and administration of program policies, procedures, and services. This classification provides assistance to the Dean of Academic Affairs in a variety of administrative, coordinative, analytical, and liaison capacities. Successful performance of the work requires an extensive professional background as well as skill in coordinating program work with that of other District divisions and outside agencies. Responsibilities include performing diverse, specialized, and complex work involving significant accountability and decision-making responsibility. This classification is distinguished from the Dean of Academic Affairs in that the latter has significant authority over and oversight of a broad cluster of academic fields in nursing and allied health or whole academic units with responsibility for accomplishing planning and operational goals and objectives, and for furthering District goals and objectives within general policy guidelines</w:t>
      </w:r>
    </w:p>
    <w:p w:rsidR="00BE2F2C" w:rsidRPr="00AF447A" w:rsidRDefault="00BE2F2C" w:rsidP="00201357">
      <w:pPr>
        <w:spacing w:after="0" w:line="240" w:lineRule="auto"/>
        <w:rPr>
          <w:rFonts w:ascii="Times New Roman" w:hAnsi="Times New Roman" w:cs="Times New Roman"/>
        </w:rPr>
      </w:pPr>
    </w:p>
    <w:p w:rsidR="00201357" w:rsidRPr="00AF447A" w:rsidRDefault="00791FE9" w:rsidP="00BE2F2C">
      <w:pPr>
        <w:rPr>
          <w:rFonts w:ascii="Times New Roman" w:hAnsi="Times New Roman" w:cs="Times New Roman"/>
          <w:b/>
        </w:rPr>
      </w:pPr>
      <w:r w:rsidRPr="00AF447A">
        <w:rPr>
          <w:rFonts w:ascii="Times New Roman" w:hAnsi="Times New Roman" w:cs="Times New Roman"/>
          <w:b/>
          <w:u w:val="single"/>
        </w:rPr>
        <w:t>E</w:t>
      </w:r>
      <w:r w:rsidR="00BE2F2C" w:rsidRPr="00AF447A">
        <w:rPr>
          <w:rFonts w:ascii="Times New Roman" w:hAnsi="Times New Roman" w:cs="Times New Roman"/>
          <w:b/>
          <w:u w:val="single"/>
        </w:rPr>
        <w:t xml:space="preserve">XAMPLES OF TYPICAL FUNCTIONS </w:t>
      </w:r>
      <w:r w:rsidR="00BE2F2C" w:rsidRPr="00AF447A">
        <w:rPr>
          <w:rFonts w:ascii="Times New Roman" w:hAnsi="Times New Roman" w:cs="Times New Roman"/>
          <w:b/>
        </w:rPr>
        <w:t>(Illustrative Only)</w:t>
      </w:r>
    </w:p>
    <w:p w:rsidR="00BE2F2C" w:rsidRPr="00AF447A" w:rsidRDefault="00BE2F2C" w:rsidP="00BE2F2C">
      <w:pPr>
        <w:rPr>
          <w:rFonts w:ascii="Times New Roman" w:hAnsi="Times New Roman" w:cs="Times New Roman"/>
        </w:rPr>
      </w:pPr>
      <w:r w:rsidRPr="00AF447A">
        <w:rPr>
          <w:rFonts w:ascii="Times New Roman" w:hAnsi="Times New Roman" w:cs="Times New Roman"/>
          <w:i/>
        </w:rPr>
        <w:lastRenderedPageBreak/>
        <w:t>The District reserves the rights to add, modify, change, or rescind the work assignments of different positions and to make reasonable accommodations so that qualified employees can perform the essential functions of the job. Administrators can be assigned to work at any district location or learning site and in some cases can be assigned to multiple locations and learning sites.</w:t>
      </w:r>
    </w:p>
    <w:p w:rsidR="002B5C4E" w:rsidRPr="00AF447A" w:rsidRDefault="005E6B0A"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Provide</w:t>
      </w:r>
      <w:r w:rsidR="00FA6078" w:rsidRPr="00AF447A">
        <w:rPr>
          <w:rFonts w:ascii="Times New Roman" w:hAnsi="Times New Roman" w:cs="Times New Roman"/>
        </w:rPr>
        <w:t>s</w:t>
      </w:r>
      <w:r w:rsidRPr="00AF447A">
        <w:rPr>
          <w:rFonts w:ascii="Times New Roman" w:hAnsi="Times New Roman" w:cs="Times New Roman"/>
        </w:rPr>
        <w:t xml:space="preserve"> leadership </w:t>
      </w:r>
      <w:r w:rsidR="00F546A5" w:rsidRPr="00AF447A">
        <w:rPr>
          <w:rFonts w:ascii="Times New Roman" w:hAnsi="Times New Roman" w:cs="Times New Roman"/>
        </w:rPr>
        <w:t xml:space="preserve">and program coordination </w:t>
      </w:r>
      <w:r w:rsidRPr="00AF447A">
        <w:rPr>
          <w:rFonts w:ascii="Times New Roman" w:hAnsi="Times New Roman" w:cs="Times New Roman"/>
        </w:rPr>
        <w:t xml:space="preserve">for the Associate Degree, </w:t>
      </w:r>
      <w:proofErr w:type="gramStart"/>
      <w:r w:rsidRPr="00AF447A">
        <w:rPr>
          <w:rFonts w:ascii="Times New Roman" w:hAnsi="Times New Roman" w:cs="Times New Roman"/>
        </w:rPr>
        <w:t>Nursing</w:t>
      </w:r>
      <w:proofErr w:type="gramEnd"/>
      <w:r w:rsidR="00F3775B" w:rsidRPr="00AF447A">
        <w:rPr>
          <w:rFonts w:ascii="Times New Roman" w:hAnsi="Times New Roman" w:cs="Times New Roman"/>
        </w:rPr>
        <w:t>;</w:t>
      </w:r>
      <w:r w:rsidRPr="00AF447A">
        <w:rPr>
          <w:rFonts w:ascii="Times New Roman" w:hAnsi="Times New Roman" w:cs="Times New Roman"/>
        </w:rPr>
        <w:t xml:space="preserve"> Licensed Vocational Nursing programs</w:t>
      </w:r>
      <w:r w:rsidR="00F3775B" w:rsidRPr="00AF447A">
        <w:rPr>
          <w:rFonts w:ascii="Times New Roman" w:hAnsi="Times New Roman" w:cs="Times New Roman"/>
        </w:rPr>
        <w:t>;</w:t>
      </w:r>
      <w:r w:rsidRPr="00AF447A">
        <w:rPr>
          <w:rFonts w:ascii="Times New Roman" w:hAnsi="Times New Roman" w:cs="Times New Roman"/>
        </w:rPr>
        <w:t xml:space="preserve"> and other nursing-related programs as assigned.</w:t>
      </w:r>
    </w:p>
    <w:p w:rsidR="00FA6078" w:rsidRPr="00AF447A" w:rsidRDefault="00FA6078"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Develops, directs, and coordinates the implementation of goals, objectives, policies, procedures, and work standards for the nursing program; establishes, within District policy, appropriate budget, service, and staffing levels.</w:t>
      </w:r>
    </w:p>
    <w:p w:rsidR="00F3775B" w:rsidRPr="00AF447A" w:rsidRDefault="005E6B0A"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Recruit</w:t>
      </w:r>
      <w:r w:rsidR="00FA6078" w:rsidRPr="00AF447A">
        <w:rPr>
          <w:rFonts w:ascii="Times New Roman" w:hAnsi="Times New Roman" w:cs="Times New Roman"/>
        </w:rPr>
        <w:t>s</w:t>
      </w:r>
      <w:r w:rsidRPr="00AF447A">
        <w:rPr>
          <w:rFonts w:ascii="Times New Roman" w:hAnsi="Times New Roman" w:cs="Times New Roman"/>
        </w:rPr>
        <w:t xml:space="preserve"> new clinical partners, prepare</w:t>
      </w:r>
      <w:r w:rsidR="00FA6078" w:rsidRPr="00AF447A">
        <w:rPr>
          <w:rFonts w:ascii="Times New Roman" w:hAnsi="Times New Roman" w:cs="Times New Roman"/>
        </w:rPr>
        <w:t>s</w:t>
      </w:r>
      <w:r w:rsidRPr="00AF447A">
        <w:rPr>
          <w:rFonts w:ascii="Times New Roman" w:hAnsi="Times New Roman" w:cs="Times New Roman"/>
        </w:rPr>
        <w:t xml:space="preserve"> clinical contracts, and c</w:t>
      </w:r>
      <w:r w:rsidR="00843437" w:rsidRPr="00AF447A">
        <w:rPr>
          <w:rFonts w:ascii="Times New Roman" w:hAnsi="Times New Roman" w:cs="Times New Roman"/>
        </w:rPr>
        <w:t>oordinate</w:t>
      </w:r>
      <w:r w:rsidR="00FA6078" w:rsidRPr="00AF447A">
        <w:rPr>
          <w:rFonts w:ascii="Times New Roman" w:hAnsi="Times New Roman" w:cs="Times New Roman"/>
        </w:rPr>
        <w:t>s</w:t>
      </w:r>
      <w:r w:rsidR="00843437" w:rsidRPr="00AF447A">
        <w:rPr>
          <w:rFonts w:ascii="Times New Roman" w:hAnsi="Times New Roman" w:cs="Times New Roman"/>
        </w:rPr>
        <w:t xml:space="preserve"> </w:t>
      </w:r>
      <w:r w:rsidRPr="00AF447A">
        <w:rPr>
          <w:rFonts w:ascii="Times New Roman" w:hAnsi="Times New Roman" w:cs="Times New Roman"/>
        </w:rPr>
        <w:t>c</w:t>
      </w:r>
      <w:r w:rsidR="00843437" w:rsidRPr="00AF447A">
        <w:rPr>
          <w:rFonts w:ascii="Times New Roman" w:hAnsi="Times New Roman" w:cs="Times New Roman"/>
        </w:rPr>
        <w:t>linical placement</w:t>
      </w:r>
      <w:r w:rsidR="00B23646" w:rsidRPr="00AF447A">
        <w:rPr>
          <w:rFonts w:ascii="Times New Roman" w:hAnsi="Times New Roman" w:cs="Times New Roman"/>
        </w:rPr>
        <w:t>s</w:t>
      </w:r>
      <w:r w:rsidR="00843437" w:rsidRPr="00AF447A">
        <w:rPr>
          <w:rFonts w:ascii="Times New Roman" w:hAnsi="Times New Roman" w:cs="Times New Roman"/>
        </w:rPr>
        <w:t xml:space="preserve"> for all nursing students.</w:t>
      </w:r>
    </w:p>
    <w:p w:rsidR="0017664A" w:rsidRPr="00AF447A" w:rsidRDefault="00F546A5"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In coordination w</w:t>
      </w:r>
      <w:r w:rsidR="00F3775B" w:rsidRPr="00AF447A">
        <w:rPr>
          <w:rFonts w:ascii="Times New Roman" w:hAnsi="Times New Roman" w:cs="Times New Roman"/>
        </w:rPr>
        <w:t>ith the dean, plan</w:t>
      </w:r>
      <w:r w:rsidR="00FA6078" w:rsidRPr="00AF447A">
        <w:rPr>
          <w:rFonts w:ascii="Times New Roman" w:hAnsi="Times New Roman" w:cs="Times New Roman"/>
        </w:rPr>
        <w:t>s</w:t>
      </w:r>
      <w:r w:rsidR="00F3775B" w:rsidRPr="00AF447A">
        <w:rPr>
          <w:rFonts w:ascii="Times New Roman" w:hAnsi="Times New Roman" w:cs="Times New Roman"/>
        </w:rPr>
        <w:t xml:space="preserve"> and execute</w:t>
      </w:r>
      <w:r w:rsidR="00FA6078" w:rsidRPr="00AF447A">
        <w:rPr>
          <w:rFonts w:ascii="Times New Roman" w:hAnsi="Times New Roman" w:cs="Times New Roman"/>
        </w:rPr>
        <w:t>s</w:t>
      </w:r>
      <w:r w:rsidR="00F3775B" w:rsidRPr="00AF447A">
        <w:rPr>
          <w:rFonts w:ascii="Times New Roman" w:hAnsi="Times New Roman" w:cs="Times New Roman"/>
        </w:rPr>
        <w:t xml:space="preserve"> college</w:t>
      </w:r>
      <w:r w:rsidRPr="00AF447A">
        <w:rPr>
          <w:rFonts w:ascii="Times New Roman" w:hAnsi="Times New Roman" w:cs="Times New Roman"/>
        </w:rPr>
        <w:t xml:space="preserve"> and </w:t>
      </w:r>
      <w:r w:rsidR="00F3775B" w:rsidRPr="00AF447A">
        <w:rPr>
          <w:rFonts w:ascii="Times New Roman" w:hAnsi="Times New Roman" w:cs="Times New Roman"/>
        </w:rPr>
        <w:t>community outreach activities.</w:t>
      </w:r>
    </w:p>
    <w:p w:rsidR="0017664A" w:rsidRPr="00AF447A" w:rsidRDefault="0017664A"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Develop</w:t>
      </w:r>
      <w:r w:rsidR="00FA6078" w:rsidRPr="00AF447A">
        <w:rPr>
          <w:rFonts w:ascii="Times New Roman" w:hAnsi="Times New Roman" w:cs="Times New Roman"/>
        </w:rPr>
        <w:t>s</w:t>
      </w:r>
      <w:r w:rsidRPr="00AF447A">
        <w:rPr>
          <w:rFonts w:ascii="Times New Roman" w:hAnsi="Times New Roman" w:cs="Times New Roman"/>
        </w:rPr>
        <w:t xml:space="preserve"> and maintain</w:t>
      </w:r>
      <w:r w:rsidR="00FA6078" w:rsidRPr="00AF447A">
        <w:rPr>
          <w:rFonts w:ascii="Times New Roman" w:hAnsi="Times New Roman" w:cs="Times New Roman"/>
        </w:rPr>
        <w:t>s</w:t>
      </w:r>
      <w:r w:rsidRPr="00AF447A">
        <w:rPr>
          <w:rFonts w:ascii="Times New Roman" w:hAnsi="Times New Roman" w:cs="Times New Roman"/>
        </w:rPr>
        <w:t xml:space="preserve"> articulation, concurrent enrollment, and dual enrollment agreements for the nursing programs with higher education institutions, </w:t>
      </w:r>
      <w:r w:rsidR="00F546A5" w:rsidRPr="00AF447A">
        <w:rPr>
          <w:rFonts w:ascii="Times New Roman" w:hAnsi="Times New Roman" w:cs="Times New Roman"/>
        </w:rPr>
        <w:t>area</w:t>
      </w:r>
      <w:r w:rsidRPr="00AF447A">
        <w:rPr>
          <w:rFonts w:ascii="Times New Roman" w:hAnsi="Times New Roman" w:cs="Times New Roman"/>
        </w:rPr>
        <w:t xml:space="preserve"> high schools, health care agencies</w:t>
      </w:r>
      <w:r w:rsidR="00F546A5" w:rsidRPr="00AF447A">
        <w:rPr>
          <w:rFonts w:ascii="Times New Roman" w:hAnsi="Times New Roman" w:cs="Times New Roman"/>
        </w:rPr>
        <w:t>,</w:t>
      </w:r>
      <w:r w:rsidRPr="00AF447A">
        <w:rPr>
          <w:rFonts w:ascii="Times New Roman" w:hAnsi="Times New Roman" w:cs="Times New Roman"/>
        </w:rPr>
        <w:t xml:space="preserve"> and other community organizations.</w:t>
      </w:r>
    </w:p>
    <w:p w:rsidR="00843437" w:rsidRPr="00AF447A" w:rsidRDefault="00B23646"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Maintain</w:t>
      </w:r>
      <w:r w:rsidR="007176F4" w:rsidRPr="00AF447A">
        <w:rPr>
          <w:rFonts w:ascii="Times New Roman" w:hAnsi="Times New Roman" w:cs="Times New Roman"/>
        </w:rPr>
        <w:t>s</w:t>
      </w:r>
      <w:r w:rsidR="00843437" w:rsidRPr="00AF447A">
        <w:rPr>
          <w:rFonts w:ascii="Times New Roman" w:hAnsi="Times New Roman" w:cs="Times New Roman"/>
        </w:rPr>
        <w:t xml:space="preserve"> compliance </w:t>
      </w:r>
      <w:r w:rsidRPr="00AF447A">
        <w:rPr>
          <w:rFonts w:ascii="Times New Roman" w:hAnsi="Times New Roman" w:cs="Times New Roman"/>
        </w:rPr>
        <w:t>with</w:t>
      </w:r>
      <w:r w:rsidR="00843437" w:rsidRPr="00AF447A">
        <w:rPr>
          <w:rFonts w:ascii="Times New Roman" w:hAnsi="Times New Roman" w:cs="Times New Roman"/>
        </w:rPr>
        <w:t xml:space="preserve"> clinical requirements for students and assigned faculty.</w:t>
      </w:r>
    </w:p>
    <w:p w:rsidR="0017664A" w:rsidRPr="00AF447A" w:rsidRDefault="00F3775B"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Prepare</w:t>
      </w:r>
      <w:r w:rsidR="00FA6078" w:rsidRPr="00AF447A">
        <w:rPr>
          <w:rFonts w:ascii="Times New Roman" w:hAnsi="Times New Roman" w:cs="Times New Roman"/>
        </w:rPr>
        <w:t>s</w:t>
      </w:r>
      <w:r w:rsidR="00F546A5" w:rsidRPr="00AF447A">
        <w:rPr>
          <w:rFonts w:ascii="Times New Roman" w:hAnsi="Times New Roman" w:cs="Times New Roman"/>
        </w:rPr>
        <w:t xml:space="preserve"> reports required for continuous </w:t>
      </w:r>
      <w:r w:rsidR="00FA6078" w:rsidRPr="00AF447A">
        <w:rPr>
          <w:rFonts w:ascii="Times New Roman" w:hAnsi="Times New Roman" w:cs="Times New Roman"/>
        </w:rPr>
        <w:t xml:space="preserve">compliance, </w:t>
      </w:r>
      <w:r w:rsidR="00F546A5" w:rsidRPr="00AF447A">
        <w:rPr>
          <w:rFonts w:ascii="Times New Roman" w:hAnsi="Times New Roman" w:cs="Times New Roman"/>
        </w:rPr>
        <w:t>approval</w:t>
      </w:r>
      <w:r w:rsidR="00FA6078" w:rsidRPr="00AF447A">
        <w:rPr>
          <w:rFonts w:ascii="Times New Roman" w:hAnsi="Times New Roman" w:cs="Times New Roman"/>
        </w:rPr>
        <w:t>,</w:t>
      </w:r>
      <w:r w:rsidR="00F546A5" w:rsidRPr="00AF447A">
        <w:rPr>
          <w:rFonts w:ascii="Times New Roman" w:hAnsi="Times New Roman" w:cs="Times New Roman"/>
        </w:rPr>
        <w:t xml:space="preserve"> and</w:t>
      </w:r>
      <w:r w:rsidR="00FA6078" w:rsidRPr="00AF447A">
        <w:rPr>
          <w:rFonts w:ascii="Times New Roman" w:hAnsi="Times New Roman" w:cs="Times New Roman"/>
        </w:rPr>
        <w:t>/or</w:t>
      </w:r>
      <w:r w:rsidR="00F546A5" w:rsidRPr="00AF447A">
        <w:rPr>
          <w:rFonts w:ascii="Times New Roman" w:hAnsi="Times New Roman" w:cs="Times New Roman"/>
        </w:rPr>
        <w:t xml:space="preserve"> accreditation with </w:t>
      </w:r>
      <w:r w:rsidR="00FA6078" w:rsidRPr="00AF447A">
        <w:rPr>
          <w:rFonts w:ascii="Times New Roman" w:hAnsi="Times New Roman" w:cs="Times New Roman"/>
        </w:rPr>
        <w:t xml:space="preserve">mandates of </w:t>
      </w:r>
      <w:r w:rsidR="00F546A5" w:rsidRPr="00AF447A">
        <w:rPr>
          <w:rFonts w:ascii="Times New Roman" w:hAnsi="Times New Roman" w:cs="Times New Roman"/>
        </w:rPr>
        <w:t>the California Board of Registered Nursi</w:t>
      </w:r>
      <w:bookmarkStart w:id="0" w:name="_GoBack"/>
      <w:bookmarkEnd w:id="0"/>
      <w:r w:rsidR="00F546A5" w:rsidRPr="00AF447A">
        <w:rPr>
          <w:rFonts w:ascii="Times New Roman" w:hAnsi="Times New Roman" w:cs="Times New Roman"/>
        </w:rPr>
        <w:t>ng</w:t>
      </w:r>
      <w:r w:rsidRPr="00AF447A">
        <w:rPr>
          <w:rFonts w:ascii="Times New Roman" w:hAnsi="Times New Roman" w:cs="Times New Roman"/>
        </w:rPr>
        <w:t xml:space="preserve"> </w:t>
      </w:r>
      <w:r w:rsidR="00F546A5" w:rsidRPr="00AF447A">
        <w:rPr>
          <w:rFonts w:ascii="Times New Roman" w:hAnsi="Times New Roman" w:cs="Times New Roman"/>
        </w:rPr>
        <w:t>(</w:t>
      </w:r>
      <w:r w:rsidRPr="00AF447A">
        <w:rPr>
          <w:rFonts w:ascii="Times New Roman" w:hAnsi="Times New Roman" w:cs="Times New Roman"/>
        </w:rPr>
        <w:t>BRN</w:t>
      </w:r>
      <w:r w:rsidR="00F546A5" w:rsidRPr="00AF447A">
        <w:rPr>
          <w:rFonts w:ascii="Times New Roman" w:hAnsi="Times New Roman" w:cs="Times New Roman"/>
        </w:rPr>
        <w:t>)</w:t>
      </w:r>
      <w:r w:rsidRPr="00AF447A">
        <w:rPr>
          <w:rFonts w:ascii="Times New Roman" w:hAnsi="Times New Roman" w:cs="Times New Roman"/>
        </w:rPr>
        <w:t xml:space="preserve">, </w:t>
      </w:r>
      <w:r w:rsidR="00FA6078" w:rsidRPr="00AF447A">
        <w:rPr>
          <w:rFonts w:ascii="Times New Roman" w:hAnsi="Times New Roman" w:cs="Times New Roman"/>
        </w:rPr>
        <w:t>the California Board of Registered Vocational Nursing and Psychiatric Technicians (</w:t>
      </w:r>
      <w:r w:rsidRPr="00AF447A">
        <w:rPr>
          <w:rFonts w:ascii="Times New Roman" w:hAnsi="Times New Roman" w:cs="Times New Roman"/>
        </w:rPr>
        <w:t>BVNPT</w:t>
      </w:r>
      <w:r w:rsidR="00FA6078" w:rsidRPr="00AF447A">
        <w:rPr>
          <w:rFonts w:ascii="Times New Roman" w:hAnsi="Times New Roman" w:cs="Times New Roman"/>
        </w:rPr>
        <w:t>)</w:t>
      </w:r>
      <w:r w:rsidRPr="00AF447A">
        <w:rPr>
          <w:rFonts w:ascii="Times New Roman" w:hAnsi="Times New Roman" w:cs="Times New Roman"/>
        </w:rPr>
        <w:t xml:space="preserve">, and </w:t>
      </w:r>
      <w:r w:rsidR="00FA6078" w:rsidRPr="00AF447A">
        <w:rPr>
          <w:rFonts w:ascii="Times New Roman" w:hAnsi="Times New Roman" w:cs="Times New Roman"/>
        </w:rPr>
        <w:t>the Accreditation Commission for Education in Nursing (</w:t>
      </w:r>
      <w:r w:rsidRPr="00AF447A">
        <w:rPr>
          <w:rFonts w:ascii="Times New Roman" w:hAnsi="Times New Roman" w:cs="Times New Roman"/>
        </w:rPr>
        <w:t>ACEN-RN/-PN</w:t>
      </w:r>
      <w:r w:rsidR="00FA6078" w:rsidRPr="00AF447A">
        <w:rPr>
          <w:rFonts w:ascii="Times New Roman" w:hAnsi="Times New Roman" w:cs="Times New Roman"/>
        </w:rPr>
        <w:t>)</w:t>
      </w:r>
      <w:r w:rsidRPr="00AF447A">
        <w:rPr>
          <w:rFonts w:ascii="Times New Roman" w:hAnsi="Times New Roman" w:cs="Times New Roman"/>
        </w:rPr>
        <w:t>.</w:t>
      </w:r>
    </w:p>
    <w:p w:rsidR="0017664A" w:rsidRPr="00AF447A" w:rsidRDefault="0017664A"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Collaborate</w:t>
      </w:r>
      <w:r w:rsidR="00FA6078" w:rsidRPr="00AF447A">
        <w:rPr>
          <w:rFonts w:ascii="Times New Roman" w:hAnsi="Times New Roman" w:cs="Times New Roman"/>
        </w:rPr>
        <w:t>s</w:t>
      </w:r>
      <w:r w:rsidRPr="00AF447A">
        <w:rPr>
          <w:rFonts w:ascii="Times New Roman" w:hAnsi="Times New Roman" w:cs="Times New Roman"/>
        </w:rPr>
        <w:t xml:space="preserve"> with nursing faculty and </w:t>
      </w:r>
      <w:r w:rsidR="00FA6078" w:rsidRPr="00AF447A">
        <w:rPr>
          <w:rFonts w:ascii="Times New Roman" w:hAnsi="Times New Roman" w:cs="Times New Roman"/>
        </w:rPr>
        <w:t xml:space="preserve">the </w:t>
      </w:r>
      <w:r w:rsidRPr="00AF447A">
        <w:rPr>
          <w:rFonts w:ascii="Times New Roman" w:hAnsi="Times New Roman" w:cs="Times New Roman"/>
        </w:rPr>
        <w:t xml:space="preserve">college </w:t>
      </w:r>
      <w:r w:rsidR="00FA6078" w:rsidRPr="00AF447A">
        <w:rPr>
          <w:rFonts w:ascii="Times New Roman" w:hAnsi="Times New Roman" w:cs="Times New Roman"/>
        </w:rPr>
        <w:t>C</w:t>
      </w:r>
      <w:r w:rsidRPr="00AF447A">
        <w:rPr>
          <w:rFonts w:ascii="Times New Roman" w:hAnsi="Times New Roman" w:cs="Times New Roman"/>
        </w:rPr>
        <w:t xml:space="preserve">urriculum </w:t>
      </w:r>
      <w:r w:rsidR="00FA6078" w:rsidRPr="00AF447A">
        <w:rPr>
          <w:rFonts w:ascii="Times New Roman" w:hAnsi="Times New Roman" w:cs="Times New Roman"/>
        </w:rPr>
        <w:t>C</w:t>
      </w:r>
      <w:r w:rsidRPr="00AF447A">
        <w:rPr>
          <w:rFonts w:ascii="Times New Roman" w:hAnsi="Times New Roman" w:cs="Times New Roman"/>
        </w:rPr>
        <w:t>ommittee in developing, implementing, evaluating, and modifying vocational and registered nursing curricula.</w:t>
      </w:r>
    </w:p>
    <w:p w:rsidR="007176F4" w:rsidRPr="00AF447A" w:rsidRDefault="007176F4"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Plans, organizes, and directs class scheduling and instructor assignments; ensures that programs are well represented in print or electronic materials, including catalogs and schedules; ensures that curriculum, instruction delivery methods, and course and program articulation are kept current, represent current and best practices, and comply with all legal requirements.</w:t>
      </w:r>
    </w:p>
    <w:p w:rsidR="00A264E9" w:rsidRPr="00AF447A" w:rsidRDefault="00FA6078"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Manages and participates in the development and administration of the programs’ annual budgets; directs the forecast of additional funds needed for staffing, equipment, materials, and supplies; directs the monitoring of and approves expenditures; directs and implements adjustments as necessary; a</w:t>
      </w:r>
      <w:r w:rsidR="00A264E9" w:rsidRPr="00AF447A">
        <w:rPr>
          <w:rFonts w:ascii="Times New Roman" w:hAnsi="Times New Roman" w:cs="Times New Roman"/>
        </w:rPr>
        <w:t>llocate</w:t>
      </w:r>
      <w:r w:rsidRPr="00AF447A">
        <w:rPr>
          <w:rFonts w:ascii="Times New Roman" w:hAnsi="Times New Roman" w:cs="Times New Roman"/>
        </w:rPr>
        <w:t>s</w:t>
      </w:r>
      <w:r w:rsidR="00A264E9" w:rsidRPr="00AF447A">
        <w:rPr>
          <w:rFonts w:ascii="Times New Roman" w:hAnsi="Times New Roman" w:cs="Times New Roman"/>
        </w:rPr>
        <w:t xml:space="preserve"> funds to optimize functioning of the nursing </w:t>
      </w:r>
      <w:r w:rsidR="0023047B" w:rsidRPr="00AF447A">
        <w:rPr>
          <w:rFonts w:ascii="Times New Roman" w:hAnsi="Times New Roman" w:cs="Times New Roman"/>
        </w:rPr>
        <w:t>programs.</w:t>
      </w:r>
    </w:p>
    <w:p w:rsidR="0023047B" w:rsidRPr="00AF447A" w:rsidRDefault="00A264E9"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Appl</w:t>
      </w:r>
      <w:r w:rsidR="00FA6078" w:rsidRPr="00AF447A">
        <w:rPr>
          <w:rFonts w:ascii="Times New Roman" w:hAnsi="Times New Roman" w:cs="Times New Roman"/>
        </w:rPr>
        <w:t>ies</w:t>
      </w:r>
      <w:r w:rsidRPr="00AF447A">
        <w:rPr>
          <w:rFonts w:ascii="Times New Roman" w:hAnsi="Times New Roman" w:cs="Times New Roman"/>
        </w:rPr>
        <w:t xml:space="preserve"> for, implement</w:t>
      </w:r>
      <w:r w:rsidR="00FA6078" w:rsidRPr="00AF447A">
        <w:rPr>
          <w:rFonts w:ascii="Times New Roman" w:hAnsi="Times New Roman" w:cs="Times New Roman"/>
        </w:rPr>
        <w:t>s</w:t>
      </w:r>
      <w:r w:rsidRPr="00AF447A">
        <w:rPr>
          <w:rFonts w:ascii="Times New Roman" w:hAnsi="Times New Roman" w:cs="Times New Roman"/>
        </w:rPr>
        <w:t>, and coordinate</w:t>
      </w:r>
      <w:r w:rsidR="00FA6078" w:rsidRPr="00AF447A">
        <w:rPr>
          <w:rFonts w:ascii="Times New Roman" w:hAnsi="Times New Roman" w:cs="Times New Roman"/>
        </w:rPr>
        <w:t>s</w:t>
      </w:r>
      <w:r w:rsidRPr="00AF447A">
        <w:rPr>
          <w:rFonts w:ascii="Times New Roman" w:hAnsi="Times New Roman" w:cs="Times New Roman"/>
        </w:rPr>
        <w:t xml:space="preserve"> the provisions of local, state</w:t>
      </w:r>
      <w:r w:rsidR="00FA6078" w:rsidRPr="00AF447A">
        <w:rPr>
          <w:rFonts w:ascii="Times New Roman" w:hAnsi="Times New Roman" w:cs="Times New Roman"/>
        </w:rPr>
        <w:t>, and/</w:t>
      </w:r>
      <w:r w:rsidRPr="00AF447A">
        <w:rPr>
          <w:rFonts w:ascii="Times New Roman" w:hAnsi="Times New Roman" w:cs="Times New Roman"/>
        </w:rPr>
        <w:t>or federal</w:t>
      </w:r>
      <w:r w:rsidR="00FA6078" w:rsidRPr="00AF447A">
        <w:rPr>
          <w:rFonts w:ascii="Times New Roman" w:hAnsi="Times New Roman" w:cs="Times New Roman"/>
        </w:rPr>
        <w:t xml:space="preserve"> grants according to District policies and procedures</w:t>
      </w:r>
      <w:r w:rsidRPr="00AF447A">
        <w:rPr>
          <w:rFonts w:ascii="Times New Roman" w:hAnsi="Times New Roman" w:cs="Times New Roman"/>
        </w:rPr>
        <w:t>.</w:t>
      </w:r>
    </w:p>
    <w:p w:rsidR="0023047B" w:rsidRPr="00AF447A" w:rsidRDefault="0023047B"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Recruit</w:t>
      </w:r>
      <w:r w:rsidR="00FA6078" w:rsidRPr="00AF447A">
        <w:rPr>
          <w:rFonts w:ascii="Times New Roman" w:hAnsi="Times New Roman" w:cs="Times New Roman"/>
        </w:rPr>
        <w:t>s</w:t>
      </w:r>
      <w:r w:rsidRPr="00AF447A">
        <w:rPr>
          <w:rFonts w:ascii="Times New Roman" w:hAnsi="Times New Roman" w:cs="Times New Roman"/>
        </w:rPr>
        <w:t>, screen</w:t>
      </w:r>
      <w:r w:rsidR="00FA6078" w:rsidRPr="00AF447A">
        <w:rPr>
          <w:rFonts w:ascii="Times New Roman" w:hAnsi="Times New Roman" w:cs="Times New Roman"/>
        </w:rPr>
        <w:t>s</w:t>
      </w:r>
      <w:r w:rsidRPr="00AF447A">
        <w:rPr>
          <w:rFonts w:ascii="Times New Roman" w:hAnsi="Times New Roman" w:cs="Times New Roman"/>
        </w:rPr>
        <w:t>, recommend</w:t>
      </w:r>
      <w:r w:rsidR="00FA6078" w:rsidRPr="00AF447A">
        <w:rPr>
          <w:rFonts w:ascii="Times New Roman" w:hAnsi="Times New Roman" w:cs="Times New Roman"/>
        </w:rPr>
        <w:t>s</w:t>
      </w:r>
      <w:r w:rsidRPr="00AF447A">
        <w:rPr>
          <w:rFonts w:ascii="Times New Roman" w:hAnsi="Times New Roman" w:cs="Times New Roman"/>
        </w:rPr>
        <w:t>, and evaluate</w:t>
      </w:r>
      <w:r w:rsidR="00FA6078" w:rsidRPr="00AF447A">
        <w:rPr>
          <w:rFonts w:ascii="Times New Roman" w:hAnsi="Times New Roman" w:cs="Times New Roman"/>
        </w:rPr>
        <w:t>s</w:t>
      </w:r>
      <w:r w:rsidRPr="00AF447A">
        <w:rPr>
          <w:rFonts w:ascii="Times New Roman" w:hAnsi="Times New Roman" w:cs="Times New Roman"/>
        </w:rPr>
        <w:t xml:space="preserve"> diverse and highly qualified faculty in accordance with local, state, and federal laws and regulations. </w:t>
      </w:r>
    </w:p>
    <w:p w:rsidR="0017664A" w:rsidRPr="00AF447A" w:rsidRDefault="0023047B"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Mentor</w:t>
      </w:r>
      <w:r w:rsidR="00FA6078" w:rsidRPr="00AF447A">
        <w:rPr>
          <w:rFonts w:ascii="Times New Roman" w:hAnsi="Times New Roman" w:cs="Times New Roman"/>
        </w:rPr>
        <w:t>s</w:t>
      </w:r>
      <w:r w:rsidR="00B23646" w:rsidRPr="00AF447A">
        <w:rPr>
          <w:rFonts w:ascii="Times New Roman" w:hAnsi="Times New Roman" w:cs="Times New Roman"/>
        </w:rPr>
        <w:t xml:space="preserve"> full- and part-time </w:t>
      </w:r>
      <w:r w:rsidR="00843437" w:rsidRPr="00AF447A">
        <w:rPr>
          <w:rFonts w:ascii="Times New Roman" w:hAnsi="Times New Roman" w:cs="Times New Roman"/>
        </w:rPr>
        <w:t>faculty</w:t>
      </w:r>
      <w:r w:rsidR="000610A7" w:rsidRPr="00AF447A">
        <w:rPr>
          <w:rFonts w:ascii="Times New Roman" w:hAnsi="Times New Roman" w:cs="Times New Roman"/>
        </w:rPr>
        <w:t xml:space="preserve"> and staff involved in the nursing programs</w:t>
      </w:r>
      <w:r w:rsidR="005D21EF" w:rsidRPr="00AF447A">
        <w:rPr>
          <w:rFonts w:ascii="Times New Roman" w:hAnsi="Times New Roman" w:cs="Times New Roman"/>
        </w:rPr>
        <w:t xml:space="preserve">; </w:t>
      </w:r>
      <w:r w:rsidR="00A707D1" w:rsidRPr="00AF447A">
        <w:rPr>
          <w:rFonts w:ascii="Times New Roman" w:hAnsi="Times New Roman" w:cs="Times New Roman"/>
        </w:rPr>
        <w:t>identif</w:t>
      </w:r>
      <w:r w:rsidR="00FA6078" w:rsidRPr="00AF447A">
        <w:rPr>
          <w:rFonts w:ascii="Times New Roman" w:hAnsi="Times New Roman" w:cs="Times New Roman"/>
        </w:rPr>
        <w:t>ies</w:t>
      </w:r>
      <w:r w:rsidR="00A707D1" w:rsidRPr="00AF447A">
        <w:rPr>
          <w:rFonts w:ascii="Times New Roman" w:hAnsi="Times New Roman" w:cs="Times New Roman"/>
        </w:rPr>
        <w:t xml:space="preserve"> </w:t>
      </w:r>
      <w:r w:rsidR="00FA6078" w:rsidRPr="00AF447A">
        <w:rPr>
          <w:rFonts w:ascii="Times New Roman" w:hAnsi="Times New Roman" w:cs="Times New Roman"/>
        </w:rPr>
        <w:t xml:space="preserve">training </w:t>
      </w:r>
      <w:r w:rsidR="00A707D1" w:rsidRPr="00AF447A">
        <w:rPr>
          <w:rFonts w:ascii="Times New Roman" w:hAnsi="Times New Roman" w:cs="Times New Roman"/>
        </w:rPr>
        <w:t xml:space="preserve">needs and </w:t>
      </w:r>
      <w:r w:rsidR="005D21EF" w:rsidRPr="00AF447A">
        <w:rPr>
          <w:rFonts w:ascii="Times New Roman" w:hAnsi="Times New Roman" w:cs="Times New Roman"/>
        </w:rPr>
        <w:t>arrange professional development opportunities.</w:t>
      </w:r>
    </w:p>
    <w:p w:rsidR="00C859EC" w:rsidRPr="00AF447A" w:rsidRDefault="007176F4"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Directs program development and review; monitors, evaluates, and adjusts programs in response to educational effectiveness and student needs; coordinates outcome-based assessments, planning, and development of system programs and services; a</w:t>
      </w:r>
      <w:r w:rsidR="0017664A" w:rsidRPr="00AF447A">
        <w:rPr>
          <w:rFonts w:ascii="Times New Roman" w:hAnsi="Times New Roman" w:cs="Times New Roman"/>
        </w:rPr>
        <w:t>ssist</w:t>
      </w:r>
      <w:r w:rsidR="00FA6078" w:rsidRPr="00AF447A">
        <w:rPr>
          <w:rFonts w:ascii="Times New Roman" w:hAnsi="Times New Roman" w:cs="Times New Roman"/>
        </w:rPr>
        <w:t>s</w:t>
      </w:r>
      <w:r w:rsidR="0017664A" w:rsidRPr="00AF447A">
        <w:rPr>
          <w:rFonts w:ascii="Times New Roman" w:hAnsi="Times New Roman" w:cs="Times New Roman"/>
        </w:rPr>
        <w:t xml:space="preserve"> and support</w:t>
      </w:r>
      <w:r w:rsidR="00FA6078" w:rsidRPr="00AF447A">
        <w:rPr>
          <w:rFonts w:ascii="Times New Roman" w:hAnsi="Times New Roman" w:cs="Times New Roman"/>
        </w:rPr>
        <w:t>s</w:t>
      </w:r>
      <w:r w:rsidR="0017664A" w:rsidRPr="00AF447A">
        <w:rPr>
          <w:rFonts w:ascii="Times New Roman" w:hAnsi="Times New Roman" w:cs="Times New Roman"/>
        </w:rPr>
        <w:t xml:space="preserve"> faculty in evaluating </w:t>
      </w:r>
      <w:r w:rsidR="0023047B" w:rsidRPr="00AF447A">
        <w:rPr>
          <w:rFonts w:ascii="Times New Roman" w:hAnsi="Times New Roman" w:cs="Times New Roman"/>
        </w:rPr>
        <w:t xml:space="preserve">student learning outcomes at the course and program </w:t>
      </w:r>
      <w:r w:rsidR="0023047B" w:rsidRPr="00AF447A">
        <w:rPr>
          <w:rFonts w:ascii="Times New Roman" w:hAnsi="Times New Roman" w:cs="Times New Roman"/>
        </w:rPr>
        <w:lastRenderedPageBreak/>
        <w:t xml:space="preserve">levels, which includes </w:t>
      </w:r>
      <w:r w:rsidR="0017664A" w:rsidRPr="00AF447A">
        <w:rPr>
          <w:rFonts w:ascii="Times New Roman" w:hAnsi="Times New Roman" w:cs="Times New Roman"/>
        </w:rPr>
        <w:t>retention/attrition, time to completion, transfer, job placement, and others</w:t>
      </w:r>
      <w:r w:rsidRPr="00AF447A">
        <w:rPr>
          <w:rFonts w:ascii="Times New Roman" w:hAnsi="Times New Roman" w:cs="Times New Roman"/>
        </w:rPr>
        <w:t>; implements program modifications based on those data as necessary</w:t>
      </w:r>
      <w:r w:rsidR="0017664A" w:rsidRPr="00AF447A">
        <w:rPr>
          <w:rFonts w:ascii="Times New Roman" w:hAnsi="Times New Roman" w:cs="Times New Roman"/>
        </w:rPr>
        <w:t xml:space="preserve">.  </w:t>
      </w:r>
    </w:p>
    <w:p w:rsidR="0017664A" w:rsidRPr="00AF447A" w:rsidRDefault="00C859EC"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Oversee</w:t>
      </w:r>
      <w:r w:rsidR="00FA6078" w:rsidRPr="00AF447A">
        <w:rPr>
          <w:rFonts w:ascii="Times New Roman" w:hAnsi="Times New Roman" w:cs="Times New Roman"/>
        </w:rPr>
        <w:t>s</w:t>
      </w:r>
      <w:r w:rsidRPr="00AF447A">
        <w:rPr>
          <w:rFonts w:ascii="Times New Roman" w:hAnsi="Times New Roman" w:cs="Times New Roman"/>
        </w:rPr>
        <w:t xml:space="preserve"> </w:t>
      </w:r>
      <w:r w:rsidR="0017664A" w:rsidRPr="00AF447A">
        <w:rPr>
          <w:rFonts w:ascii="Times New Roman" w:hAnsi="Times New Roman" w:cs="Times New Roman"/>
        </w:rPr>
        <w:t>student success activities</w:t>
      </w:r>
      <w:r w:rsidRPr="00AF447A">
        <w:rPr>
          <w:rFonts w:ascii="Times New Roman" w:hAnsi="Times New Roman" w:cs="Times New Roman"/>
        </w:rPr>
        <w:t xml:space="preserve">, learning materials, </w:t>
      </w:r>
      <w:r w:rsidR="007176F4" w:rsidRPr="00AF447A">
        <w:rPr>
          <w:rFonts w:ascii="Times New Roman" w:hAnsi="Times New Roman" w:cs="Times New Roman"/>
        </w:rPr>
        <w:t>National Council Licensure Examination (</w:t>
      </w:r>
      <w:r w:rsidRPr="00AF447A">
        <w:rPr>
          <w:rFonts w:ascii="Times New Roman" w:hAnsi="Times New Roman" w:cs="Times New Roman"/>
        </w:rPr>
        <w:t>NC</w:t>
      </w:r>
      <w:r w:rsidR="007176F4" w:rsidRPr="00AF447A">
        <w:rPr>
          <w:rFonts w:ascii="Times New Roman" w:hAnsi="Times New Roman" w:cs="Times New Roman"/>
        </w:rPr>
        <w:t>L</w:t>
      </w:r>
      <w:r w:rsidRPr="00AF447A">
        <w:rPr>
          <w:rFonts w:ascii="Times New Roman" w:hAnsi="Times New Roman" w:cs="Times New Roman"/>
        </w:rPr>
        <w:t>EX</w:t>
      </w:r>
      <w:r w:rsidR="007176F4" w:rsidRPr="00AF447A">
        <w:rPr>
          <w:rFonts w:ascii="Times New Roman" w:hAnsi="Times New Roman" w:cs="Times New Roman"/>
        </w:rPr>
        <w:t>)</w:t>
      </w:r>
      <w:r w:rsidR="0017664A" w:rsidRPr="00AF447A">
        <w:rPr>
          <w:rFonts w:ascii="Times New Roman" w:hAnsi="Times New Roman" w:cs="Times New Roman"/>
        </w:rPr>
        <w:t xml:space="preserve"> preparation courses</w:t>
      </w:r>
      <w:r w:rsidRPr="00AF447A">
        <w:rPr>
          <w:rFonts w:ascii="Times New Roman" w:hAnsi="Times New Roman" w:cs="Times New Roman"/>
        </w:rPr>
        <w:t>, and nursing licensing requirements and processes.</w:t>
      </w:r>
    </w:p>
    <w:p w:rsidR="00A707D1" w:rsidRPr="00AF447A" w:rsidRDefault="00A707D1"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Develop</w:t>
      </w:r>
      <w:r w:rsidR="00FA6078" w:rsidRPr="00AF447A">
        <w:rPr>
          <w:rFonts w:ascii="Times New Roman" w:hAnsi="Times New Roman" w:cs="Times New Roman"/>
        </w:rPr>
        <w:t>s</w:t>
      </w:r>
      <w:r w:rsidRPr="00AF447A">
        <w:rPr>
          <w:rFonts w:ascii="Times New Roman" w:hAnsi="Times New Roman" w:cs="Times New Roman"/>
        </w:rPr>
        <w:t xml:space="preserve"> and oversee</w:t>
      </w:r>
      <w:r w:rsidR="00FA6078" w:rsidRPr="00AF447A">
        <w:rPr>
          <w:rFonts w:ascii="Times New Roman" w:hAnsi="Times New Roman" w:cs="Times New Roman"/>
        </w:rPr>
        <w:t>s</w:t>
      </w:r>
      <w:r w:rsidRPr="00AF447A">
        <w:rPr>
          <w:rFonts w:ascii="Times New Roman" w:hAnsi="Times New Roman" w:cs="Times New Roman"/>
        </w:rPr>
        <w:t xml:space="preserve"> student recruitment </w:t>
      </w:r>
      <w:r w:rsidR="00F3775B" w:rsidRPr="00AF447A">
        <w:rPr>
          <w:rFonts w:ascii="Times New Roman" w:hAnsi="Times New Roman" w:cs="Times New Roman"/>
        </w:rPr>
        <w:t xml:space="preserve">and admission </w:t>
      </w:r>
      <w:r w:rsidRPr="00AF447A">
        <w:rPr>
          <w:rFonts w:ascii="Times New Roman" w:hAnsi="Times New Roman" w:cs="Times New Roman"/>
        </w:rPr>
        <w:t>process</w:t>
      </w:r>
      <w:r w:rsidR="00F3775B" w:rsidRPr="00AF447A">
        <w:rPr>
          <w:rFonts w:ascii="Times New Roman" w:hAnsi="Times New Roman" w:cs="Times New Roman"/>
        </w:rPr>
        <w:t>es</w:t>
      </w:r>
      <w:r w:rsidRPr="00AF447A">
        <w:rPr>
          <w:rFonts w:ascii="Times New Roman" w:hAnsi="Times New Roman" w:cs="Times New Roman"/>
        </w:rPr>
        <w:t>, including information and orientation sessions.</w:t>
      </w:r>
    </w:p>
    <w:p w:rsidR="00A707D1" w:rsidRPr="00AF447A" w:rsidRDefault="00843437"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Lead</w:t>
      </w:r>
      <w:r w:rsidR="00FA6078" w:rsidRPr="00AF447A">
        <w:rPr>
          <w:rFonts w:ascii="Times New Roman" w:hAnsi="Times New Roman" w:cs="Times New Roman"/>
        </w:rPr>
        <w:t>s</w:t>
      </w:r>
      <w:r w:rsidRPr="00AF447A">
        <w:rPr>
          <w:rFonts w:ascii="Times New Roman" w:hAnsi="Times New Roman" w:cs="Times New Roman"/>
        </w:rPr>
        <w:t xml:space="preserve"> stude</w:t>
      </w:r>
      <w:r w:rsidR="0017664A" w:rsidRPr="00AF447A">
        <w:rPr>
          <w:rFonts w:ascii="Times New Roman" w:hAnsi="Times New Roman" w:cs="Times New Roman"/>
        </w:rPr>
        <w:t>nts and faculty in planning and producing the</w:t>
      </w:r>
      <w:r w:rsidRPr="00AF447A">
        <w:rPr>
          <w:rFonts w:ascii="Times New Roman" w:hAnsi="Times New Roman" w:cs="Times New Roman"/>
        </w:rPr>
        <w:t xml:space="preserve"> Pinning Ceremony.</w:t>
      </w:r>
    </w:p>
    <w:p w:rsidR="0004140A" w:rsidRPr="00AF447A" w:rsidRDefault="00A707D1"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Assist</w:t>
      </w:r>
      <w:r w:rsidR="00FA6078" w:rsidRPr="00AF447A">
        <w:rPr>
          <w:rFonts w:ascii="Times New Roman" w:hAnsi="Times New Roman" w:cs="Times New Roman"/>
        </w:rPr>
        <w:t>s</w:t>
      </w:r>
      <w:r w:rsidRPr="00AF447A">
        <w:rPr>
          <w:rFonts w:ascii="Times New Roman" w:hAnsi="Times New Roman" w:cs="Times New Roman"/>
        </w:rPr>
        <w:t xml:space="preserve"> in resolving staff and/or student problems in the nursing programs.</w:t>
      </w:r>
    </w:p>
    <w:p w:rsidR="00843437" w:rsidRPr="00AF447A" w:rsidRDefault="00F3775B"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Chair</w:t>
      </w:r>
      <w:r w:rsidR="00FA6078" w:rsidRPr="00AF447A">
        <w:rPr>
          <w:rFonts w:ascii="Times New Roman" w:hAnsi="Times New Roman" w:cs="Times New Roman"/>
        </w:rPr>
        <w:t>s</w:t>
      </w:r>
      <w:r w:rsidRPr="00AF447A">
        <w:rPr>
          <w:rFonts w:ascii="Times New Roman" w:hAnsi="Times New Roman" w:cs="Times New Roman"/>
        </w:rPr>
        <w:t xml:space="preserve"> the </w:t>
      </w:r>
      <w:r w:rsidR="00C23ED6" w:rsidRPr="00AF447A">
        <w:rPr>
          <w:rFonts w:ascii="Times New Roman" w:hAnsi="Times New Roman" w:cs="Times New Roman"/>
        </w:rPr>
        <w:t xml:space="preserve">advisory committee </w:t>
      </w:r>
      <w:r w:rsidR="0017664A" w:rsidRPr="00AF447A">
        <w:rPr>
          <w:rFonts w:ascii="Times New Roman" w:hAnsi="Times New Roman" w:cs="Times New Roman"/>
        </w:rPr>
        <w:t xml:space="preserve">and faculty meetings </w:t>
      </w:r>
      <w:r w:rsidR="00C23ED6" w:rsidRPr="00AF447A">
        <w:rPr>
          <w:rFonts w:ascii="Times New Roman" w:hAnsi="Times New Roman" w:cs="Times New Roman"/>
        </w:rPr>
        <w:t>for the nursing programs</w:t>
      </w:r>
      <w:r w:rsidR="00C859EC" w:rsidRPr="00AF447A">
        <w:rPr>
          <w:rFonts w:ascii="Times New Roman" w:hAnsi="Times New Roman" w:cs="Times New Roman"/>
        </w:rPr>
        <w:t xml:space="preserve">, </w:t>
      </w:r>
      <w:r w:rsidR="00B547F9" w:rsidRPr="00AF447A">
        <w:rPr>
          <w:rFonts w:ascii="Times New Roman" w:hAnsi="Times New Roman" w:cs="Times New Roman"/>
        </w:rPr>
        <w:t>assuring</w:t>
      </w:r>
      <w:r w:rsidR="00843437" w:rsidRPr="00AF447A">
        <w:rPr>
          <w:rFonts w:ascii="Times New Roman" w:hAnsi="Times New Roman" w:cs="Times New Roman"/>
        </w:rPr>
        <w:t xml:space="preserve"> student and faculty membership and participation</w:t>
      </w:r>
      <w:r w:rsidR="007176F4" w:rsidRPr="00AF447A">
        <w:rPr>
          <w:rFonts w:ascii="Times New Roman" w:hAnsi="Times New Roman" w:cs="Times New Roman"/>
        </w:rPr>
        <w:t>; attends and participates in professional group meetings; participates in community events and meetings related to area of assignment</w:t>
      </w:r>
      <w:r w:rsidR="00843437" w:rsidRPr="00AF447A">
        <w:rPr>
          <w:rFonts w:ascii="Times New Roman" w:hAnsi="Times New Roman" w:cs="Times New Roman"/>
        </w:rPr>
        <w:t>.</w:t>
      </w:r>
    </w:p>
    <w:p w:rsidR="00C859EC" w:rsidRPr="00AF447A" w:rsidRDefault="00843437"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Evaluate</w:t>
      </w:r>
      <w:r w:rsidR="00FA6078" w:rsidRPr="00AF447A">
        <w:rPr>
          <w:rFonts w:ascii="Times New Roman" w:hAnsi="Times New Roman" w:cs="Times New Roman"/>
        </w:rPr>
        <w:t>s</w:t>
      </w:r>
      <w:r w:rsidRPr="00AF447A">
        <w:rPr>
          <w:rFonts w:ascii="Times New Roman" w:hAnsi="Times New Roman" w:cs="Times New Roman"/>
        </w:rPr>
        <w:t xml:space="preserve"> </w:t>
      </w:r>
      <w:r w:rsidR="00C859EC" w:rsidRPr="00AF447A">
        <w:rPr>
          <w:rFonts w:ascii="Times New Roman" w:hAnsi="Times New Roman" w:cs="Times New Roman"/>
        </w:rPr>
        <w:t xml:space="preserve">processes </w:t>
      </w:r>
      <w:r w:rsidRPr="00AF447A">
        <w:rPr>
          <w:rFonts w:ascii="Times New Roman" w:hAnsi="Times New Roman" w:cs="Times New Roman"/>
        </w:rPr>
        <w:t>and create</w:t>
      </w:r>
      <w:r w:rsidR="00FA6078" w:rsidRPr="00AF447A">
        <w:rPr>
          <w:rFonts w:ascii="Times New Roman" w:hAnsi="Times New Roman" w:cs="Times New Roman"/>
        </w:rPr>
        <w:t>s</w:t>
      </w:r>
      <w:r w:rsidRPr="00AF447A">
        <w:rPr>
          <w:rFonts w:ascii="Times New Roman" w:hAnsi="Times New Roman" w:cs="Times New Roman"/>
        </w:rPr>
        <w:t xml:space="preserve"> solutions, as needed, in collaboration with the dean, </w:t>
      </w:r>
      <w:r w:rsidR="005D21EF" w:rsidRPr="00AF447A">
        <w:rPr>
          <w:rFonts w:ascii="Times New Roman" w:hAnsi="Times New Roman" w:cs="Times New Roman"/>
        </w:rPr>
        <w:t xml:space="preserve">directors, assistant directors, </w:t>
      </w:r>
      <w:r w:rsidR="00C859EC" w:rsidRPr="00AF447A">
        <w:rPr>
          <w:rFonts w:ascii="Times New Roman" w:hAnsi="Times New Roman" w:cs="Times New Roman"/>
        </w:rPr>
        <w:t>students</w:t>
      </w:r>
      <w:r w:rsidR="0023047B" w:rsidRPr="00AF447A">
        <w:rPr>
          <w:rFonts w:ascii="Times New Roman" w:hAnsi="Times New Roman" w:cs="Times New Roman"/>
        </w:rPr>
        <w:t>,</w:t>
      </w:r>
      <w:r w:rsidR="00C859EC" w:rsidRPr="00AF447A">
        <w:rPr>
          <w:rFonts w:ascii="Times New Roman" w:hAnsi="Times New Roman" w:cs="Times New Roman"/>
        </w:rPr>
        <w:t xml:space="preserve"> and faculty.</w:t>
      </w:r>
    </w:p>
    <w:p w:rsidR="007176F4" w:rsidRPr="00AF447A" w:rsidRDefault="007176F4"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Monitors changes in laws, regulations, and technology that may affect District or departmental operations; implements policy and procedural changes as required; stays abreast of new trends and innovations in the field of nursing as it relates to the area of assignment.</w:t>
      </w:r>
    </w:p>
    <w:p w:rsidR="00843437" w:rsidRPr="00AF447A" w:rsidRDefault="00843437"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Assist</w:t>
      </w:r>
      <w:r w:rsidR="00FA6078" w:rsidRPr="00AF447A">
        <w:rPr>
          <w:rFonts w:ascii="Times New Roman" w:hAnsi="Times New Roman" w:cs="Times New Roman"/>
        </w:rPr>
        <w:t>s</w:t>
      </w:r>
      <w:r w:rsidRPr="00AF447A">
        <w:rPr>
          <w:rFonts w:ascii="Times New Roman" w:hAnsi="Times New Roman" w:cs="Times New Roman"/>
        </w:rPr>
        <w:t xml:space="preserve"> dean in duties and responsibilities</w:t>
      </w:r>
      <w:r w:rsidR="002B5C4E" w:rsidRPr="00AF447A">
        <w:rPr>
          <w:rFonts w:ascii="Times New Roman" w:hAnsi="Times New Roman" w:cs="Times New Roman"/>
        </w:rPr>
        <w:t xml:space="preserve"> </w:t>
      </w:r>
      <w:r w:rsidRPr="00AF447A">
        <w:rPr>
          <w:rFonts w:ascii="Times New Roman" w:hAnsi="Times New Roman" w:cs="Times New Roman"/>
        </w:rPr>
        <w:t>of that position as designated, including acting in the capacity of the dean as needed.</w:t>
      </w:r>
    </w:p>
    <w:p w:rsidR="007176F4" w:rsidRPr="00AF447A" w:rsidRDefault="007176F4" w:rsidP="00791FE9">
      <w:pPr>
        <w:pStyle w:val="ListParagraph"/>
        <w:numPr>
          <w:ilvl w:val="0"/>
          <w:numId w:val="12"/>
        </w:numPr>
        <w:spacing w:after="0" w:line="240" w:lineRule="auto"/>
        <w:rPr>
          <w:rFonts w:ascii="Times New Roman" w:hAnsi="Times New Roman" w:cs="Times New Roman"/>
        </w:rPr>
      </w:pPr>
      <w:r w:rsidRPr="00AF447A">
        <w:rPr>
          <w:rFonts w:ascii="Times New Roman" w:hAnsi="Times New Roman" w:cs="Times New Roman"/>
        </w:rPr>
        <w:t>Performs related duties as assigned.</w:t>
      </w:r>
    </w:p>
    <w:p w:rsidR="00A77666" w:rsidRPr="00AF447A" w:rsidRDefault="00A77666" w:rsidP="00A77666">
      <w:pPr>
        <w:spacing w:after="0" w:line="240" w:lineRule="auto"/>
        <w:rPr>
          <w:rFonts w:ascii="Times New Roman" w:hAnsi="Times New Roman" w:cs="Times New Roman"/>
        </w:rPr>
      </w:pPr>
    </w:p>
    <w:p w:rsidR="001C51A6" w:rsidRDefault="001C51A6">
      <w:pPr>
        <w:rPr>
          <w:rFonts w:ascii="Times New Roman" w:hAnsi="Times New Roman" w:cs="Times New Roman"/>
          <w:b/>
          <w:smallCaps/>
          <w:u w:val="single"/>
        </w:rPr>
      </w:pPr>
      <w:r>
        <w:rPr>
          <w:rFonts w:ascii="Times New Roman" w:hAnsi="Times New Roman" w:cs="Times New Roman"/>
          <w:b/>
          <w:smallCaps/>
          <w:u w:val="single"/>
        </w:rPr>
        <w:br w:type="page"/>
      </w:r>
    </w:p>
    <w:p w:rsidR="00791FE9" w:rsidRPr="00AF447A" w:rsidRDefault="00791FE9" w:rsidP="007D2F22">
      <w:pPr>
        <w:spacing w:after="0" w:line="240" w:lineRule="auto"/>
        <w:rPr>
          <w:rFonts w:ascii="Times New Roman" w:hAnsi="Times New Roman" w:cs="Times New Roman"/>
          <w:b/>
          <w:smallCaps/>
          <w:u w:val="single"/>
        </w:rPr>
      </w:pPr>
      <w:r w:rsidRPr="00AF447A">
        <w:rPr>
          <w:rFonts w:ascii="Times New Roman" w:hAnsi="Times New Roman" w:cs="Times New Roman"/>
          <w:b/>
          <w:smallCaps/>
          <w:u w:val="single"/>
        </w:rPr>
        <w:t>qualifications</w:t>
      </w:r>
    </w:p>
    <w:p w:rsidR="00BE2F2C" w:rsidRPr="00AF447A" w:rsidRDefault="00BE2F2C" w:rsidP="007D2F22">
      <w:pPr>
        <w:spacing w:after="0" w:line="240" w:lineRule="auto"/>
        <w:rPr>
          <w:rFonts w:ascii="Times New Roman" w:hAnsi="Times New Roman" w:cs="Times New Roman"/>
          <w:b/>
          <w:smallCaps/>
        </w:rPr>
      </w:pPr>
    </w:p>
    <w:p w:rsidR="00BE2F2C" w:rsidRPr="00AF447A" w:rsidRDefault="00BE2F2C" w:rsidP="00BE2F2C">
      <w:pPr>
        <w:tabs>
          <w:tab w:val="left" w:pos="360"/>
        </w:tabs>
        <w:spacing w:after="0" w:line="240" w:lineRule="auto"/>
        <w:rPr>
          <w:rFonts w:ascii="Times New Roman" w:hAnsi="Times New Roman" w:cs="Times New Roman"/>
          <w:b/>
        </w:rPr>
      </w:pPr>
      <w:r w:rsidRPr="00AF447A">
        <w:rPr>
          <w:rFonts w:ascii="Times New Roman" w:hAnsi="Times New Roman" w:cs="Times New Roman"/>
          <w:b/>
        </w:rPr>
        <w:t>Knowledge of:</w:t>
      </w:r>
    </w:p>
    <w:p w:rsidR="00BE2F2C" w:rsidRPr="00AF447A" w:rsidRDefault="00BE2F2C" w:rsidP="00BE2F2C">
      <w:pPr>
        <w:pStyle w:val="ListParagraph"/>
        <w:tabs>
          <w:tab w:val="left" w:pos="360"/>
        </w:tabs>
        <w:spacing w:after="0" w:line="240" w:lineRule="auto"/>
        <w:ind w:left="360"/>
        <w:rPr>
          <w:rFonts w:ascii="Times New Roman" w:hAnsi="Times New Roman" w:cs="Times New Roman"/>
        </w:rPr>
      </w:pPr>
    </w:p>
    <w:p w:rsidR="007176F4" w:rsidRPr="00AF447A" w:rsidRDefault="007176F4"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Theories, principles, and practices associated with higher education curricula and instruction, student support services, student learning, and student success.</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N</w:t>
      </w:r>
      <w:r w:rsidR="00BE2F2C" w:rsidRPr="00AF447A">
        <w:rPr>
          <w:rFonts w:ascii="Times New Roman" w:hAnsi="Times New Roman" w:cs="Times New Roman"/>
        </w:rPr>
        <w:t xml:space="preserve">ursing curriculum design, nursing program review/evaluation processes, clinical and classroom nursing education pedagogy, and California Chancellor’s Office and BRN and BVNPT regulations.  </w:t>
      </w:r>
    </w:p>
    <w:p w:rsidR="00BE2F2C" w:rsidRPr="00AF447A" w:rsidRDefault="00811817"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 xml:space="preserve">Principles and practices of </w:t>
      </w:r>
      <w:r w:rsidR="00BE2F2C" w:rsidRPr="00AF447A">
        <w:rPr>
          <w:rFonts w:ascii="Times New Roman" w:hAnsi="Times New Roman" w:cs="Times New Roman"/>
        </w:rPr>
        <w:t>enrollment management.</w:t>
      </w:r>
    </w:p>
    <w:p w:rsidR="00BE2F2C" w:rsidRPr="00AF447A" w:rsidRDefault="00811817"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P</w:t>
      </w:r>
      <w:r w:rsidR="00BE2F2C" w:rsidRPr="00AF447A">
        <w:rPr>
          <w:rFonts w:ascii="Times New Roman" w:hAnsi="Times New Roman" w:cs="Times New Roman"/>
        </w:rPr>
        <w:t>ertinent federal and state laws and regulatory provisions.</w:t>
      </w:r>
    </w:p>
    <w:p w:rsidR="00811817" w:rsidRPr="00AF447A" w:rsidRDefault="00811817"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College accreditation procedures, practices, and standards, and specialty accreditation procedures, practices, and standards.</w:t>
      </w:r>
    </w:p>
    <w:p w:rsidR="001C3570" w:rsidRPr="00AF447A" w:rsidRDefault="00811817" w:rsidP="001C3570">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 xml:space="preserve">Principles and practices of </w:t>
      </w:r>
      <w:r w:rsidR="001C3570" w:rsidRPr="00AF447A">
        <w:rPr>
          <w:rFonts w:ascii="Times New Roman" w:hAnsi="Times New Roman" w:cs="Times New Roman"/>
        </w:rPr>
        <w:t xml:space="preserve">technology and software </w:t>
      </w:r>
      <w:r w:rsidRPr="00AF447A">
        <w:rPr>
          <w:rFonts w:ascii="Times New Roman" w:hAnsi="Times New Roman" w:cs="Times New Roman"/>
        </w:rPr>
        <w:t xml:space="preserve">use </w:t>
      </w:r>
      <w:r w:rsidR="001C3570" w:rsidRPr="00AF447A">
        <w:rPr>
          <w:rFonts w:ascii="Times New Roman" w:hAnsi="Times New Roman" w:cs="Times New Roman"/>
        </w:rPr>
        <w:t>for databases, accounting, spreadsheets, and other business processes</w:t>
      </w:r>
      <w:r w:rsidR="00FD7150" w:rsidRPr="00AF447A">
        <w:rPr>
          <w:rFonts w:ascii="Times New Roman" w:hAnsi="Times New Roman" w:cs="Times New Roman"/>
        </w:rPr>
        <w:t>; use of technology in assigned area</w:t>
      </w:r>
      <w:r w:rsidR="001C3570" w:rsidRPr="00AF447A">
        <w:rPr>
          <w:rFonts w:ascii="Times New Roman" w:hAnsi="Times New Roman" w:cs="Times New Roman"/>
        </w:rPr>
        <w:t>.</w:t>
      </w:r>
    </w:p>
    <w:p w:rsidR="00BE2F2C" w:rsidRPr="00AF447A" w:rsidRDefault="00811817"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T</w:t>
      </w:r>
      <w:r w:rsidR="00BE2F2C" w:rsidRPr="00AF447A">
        <w:rPr>
          <w:rFonts w:ascii="Times New Roman" w:hAnsi="Times New Roman" w:cs="Times New Roman"/>
        </w:rPr>
        <w:t xml:space="preserve">he development, implementation, and assessment of student learning </w:t>
      </w:r>
      <w:r w:rsidRPr="00AF447A">
        <w:rPr>
          <w:rFonts w:ascii="Times New Roman" w:hAnsi="Times New Roman" w:cs="Times New Roman"/>
        </w:rPr>
        <w:t xml:space="preserve">and/or service area </w:t>
      </w:r>
      <w:r w:rsidR="00BE2F2C" w:rsidRPr="00AF447A">
        <w:rPr>
          <w:rFonts w:ascii="Times New Roman" w:hAnsi="Times New Roman" w:cs="Times New Roman"/>
        </w:rPr>
        <w:t>outcomes.</w:t>
      </w:r>
    </w:p>
    <w:p w:rsidR="00811817" w:rsidRPr="00AF447A" w:rsidRDefault="00811817"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Budget development, administrative practices, and organizational and management practices as applied to the anal</w:t>
      </w:r>
      <w:r w:rsidR="00FD7150" w:rsidRPr="00AF447A">
        <w:rPr>
          <w:rFonts w:ascii="Times New Roman" w:hAnsi="Times New Roman" w:cs="Times New Roman"/>
        </w:rPr>
        <w:t>y</w:t>
      </w:r>
      <w:r w:rsidRPr="00AF447A">
        <w:rPr>
          <w:rFonts w:ascii="Times New Roman" w:hAnsi="Times New Roman" w:cs="Times New Roman"/>
        </w:rPr>
        <w:t>sis and evaluation of projects, programs, policies, procedures, and operational needs.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Principles and practices of employee supervision, including work planning, assignment, review and evaluation, and the training of staff in work procedures.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lastRenderedPageBreak/>
        <w:t>Methods and techniques for the development of presentations, business correspondence, and information distribution; research and reporting methods, techniques, and procedures.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Principles and procedures of record keeping, technical report writing, grant writing, and preparation of correspondence and presentations.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English usage, spelling, vocabulary, grammar, and punctuation.</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Techniques for effectively representing the District in contacts with governmental agencies, community groups, and various business, professional, educational, regulatory, and legislative organizations.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Techniques for providing a high level of customer service by effectively dealing with the public, vendors, students and District staff, including individuals of various ages, socio-economic, and ethnic groups.</w:t>
      </w:r>
    </w:p>
    <w:p w:rsidR="00BE2F2C" w:rsidRPr="00AF447A" w:rsidRDefault="00BE2F2C" w:rsidP="00BE2F2C">
      <w:pPr>
        <w:tabs>
          <w:tab w:val="left" w:pos="360"/>
        </w:tabs>
        <w:spacing w:after="0" w:line="240" w:lineRule="auto"/>
        <w:ind w:left="360"/>
        <w:rPr>
          <w:rFonts w:ascii="Times New Roman" w:hAnsi="Times New Roman" w:cs="Times New Roman"/>
        </w:rPr>
      </w:pPr>
    </w:p>
    <w:p w:rsidR="00BE2F2C" w:rsidRPr="00AF447A" w:rsidRDefault="00BE2F2C" w:rsidP="00BE2F2C">
      <w:pPr>
        <w:tabs>
          <w:tab w:val="left" w:pos="360"/>
        </w:tabs>
        <w:spacing w:after="0" w:line="240" w:lineRule="auto"/>
        <w:ind w:left="360"/>
        <w:rPr>
          <w:rFonts w:ascii="Times New Roman" w:hAnsi="Times New Roman" w:cs="Times New Roman"/>
          <w:b/>
        </w:rPr>
      </w:pPr>
      <w:r w:rsidRPr="00AF447A">
        <w:rPr>
          <w:rFonts w:ascii="Times New Roman" w:hAnsi="Times New Roman" w:cs="Times New Roman"/>
          <w:b/>
        </w:rPr>
        <w:t>Ability to:</w:t>
      </w:r>
    </w:p>
    <w:p w:rsidR="00BE2F2C" w:rsidRPr="00AF447A" w:rsidRDefault="00BE2F2C" w:rsidP="00BE2F2C">
      <w:pPr>
        <w:tabs>
          <w:tab w:val="left" w:pos="360"/>
        </w:tabs>
        <w:spacing w:after="0" w:line="240" w:lineRule="auto"/>
        <w:ind w:left="360"/>
        <w:rPr>
          <w:rFonts w:ascii="Times New Roman" w:hAnsi="Times New Roman" w:cs="Times New Roman"/>
        </w:rPr>
      </w:pPr>
    </w:p>
    <w:p w:rsidR="001C3570" w:rsidRPr="00AF447A" w:rsidRDefault="001C3570" w:rsidP="001C3570">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Demonstrate sensitivity to and understanding of the diverse academic, socioeconomic, cultural, disability, and ethnic backgrounds of community college students.</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E</w:t>
      </w:r>
      <w:r w:rsidR="00BE2F2C" w:rsidRPr="00AF447A">
        <w:rPr>
          <w:rFonts w:ascii="Times New Roman" w:hAnsi="Times New Roman" w:cs="Times New Roman"/>
        </w:rPr>
        <w:t>ffectively lead employees and teams with a collaborative style in a collegial and participatory governance environment.</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D</w:t>
      </w:r>
      <w:r w:rsidR="00BE2F2C" w:rsidRPr="00AF447A">
        <w:rPr>
          <w:rFonts w:ascii="Times New Roman" w:hAnsi="Times New Roman" w:cs="Times New Roman"/>
        </w:rPr>
        <w:t>eliver formal and influential presentations.</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B</w:t>
      </w:r>
      <w:r w:rsidR="00BE2F2C" w:rsidRPr="00AF447A">
        <w:rPr>
          <w:rFonts w:ascii="Times New Roman" w:hAnsi="Times New Roman" w:cs="Times New Roman"/>
        </w:rPr>
        <w:t>e a fair-minded, ethical, and honest leader with excellent interpersonal and communication skills, both oral and written.</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D</w:t>
      </w:r>
      <w:r w:rsidR="00BE2F2C" w:rsidRPr="00AF447A">
        <w:rPr>
          <w:rFonts w:ascii="Times New Roman" w:hAnsi="Times New Roman" w:cs="Times New Roman"/>
        </w:rPr>
        <w:t>evelop, implement, and evaluate programs and services.</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U</w:t>
      </w:r>
      <w:r w:rsidR="00BE2F2C" w:rsidRPr="00AF447A">
        <w:rPr>
          <w:rFonts w:ascii="Times New Roman" w:hAnsi="Times New Roman" w:cs="Times New Roman"/>
        </w:rPr>
        <w:t>tilize data and assessment outcomes to make improvements for programs and services.</w:t>
      </w:r>
    </w:p>
    <w:p w:rsidR="001C3570"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Inspire and motivate others toward goal achievement.</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C</w:t>
      </w:r>
      <w:r w:rsidR="00BE2F2C" w:rsidRPr="00AF447A">
        <w:rPr>
          <w:rFonts w:ascii="Times New Roman" w:hAnsi="Times New Roman" w:cs="Times New Roman"/>
        </w:rPr>
        <w:t>ounsel, direct, and facilitate professional development of employees.</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D</w:t>
      </w:r>
      <w:r w:rsidR="00BE2F2C" w:rsidRPr="00AF447A">
        <w:rPr>
          <w:rFonts w:ascii="Times New Roman" w:hAnsi="Times New Roman" w:cs="Times New Roman"/>
        </w:rPr>
        <w:t>evelop and monitor budgets and effectively utilize resources.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Effectively manage priorities in large, complex, and diverse operational units.</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U</w:t>
      </w:r>
      <w:r w:rsidR="00BE2F2C" w:rsidRPr="00AF447A">
        <w:rPr>
          <w:rFonts w:ascii="Times New Roman" w:hAnsi="Times New Roman" w:cs="Times New Roman"/>
        </w:rPr>
        <w:t>se independent judgment in the interpretation and application of rules, regulations, policies, and procedures.</w:t>
      </w:r>
    </w:p>
    <w:p w:rsidR="00BE2F2C"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P</w:t>
      </w:r>
      <w:r w:rsidR="00BE2F2C" w:rsidRPr="00AF447A">
        <w:rPr>
          <w:rFonts w:ascii="Times New Roman" w:hAnsi="Times New Roman" w:cs="Times New Roman"/>
        </w:rPr>
        <w:t>rovide leadership and work collaboratively and productively with all stakeholders, including faculty, students, administrators, support staff, unions, and the community.</w:t>
      </w:r>
    </w:p>
    <w:p w:rsidR="00BE2F2C" w:rsidRPr="00AF447A" w:rsidRDefault="001C357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R</w:t>
      </w:r>
      <w:r w:rsidR="00BE2F2C" w:rsidRPr="00AF447A">
        <w:rPr>
          <w:rFonts w:ascii="Times New Roman" w:hAnsi="Times New Roman" w:cs="Times New Roman"/>
        </w:rPr>
        <w:t>ecruit, select, supervise, and evaluate employees.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Interpret, apply, explain, and ensure compliance with federal, state, and local policies, procedures, laws, regulations, and rules and procedures related to nursing practice and programs.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Effectively represent the District and its nursing programs in meetings with carious educational, business, professional, regulatory, and legislative organizations.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Prepare clear and concise reports, correspondence, policies, procedures, and other written materials.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Conduct complex research projects, evaluate alternatives, make sound recommendations, and prepare effective technical staff reports.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Establish and maintain a variety of filing, record keeping, and tracking systems.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Operate modern office equipment including computer equipment and specialized software applications programs.</w:t>
      </w:r>
    </w:p>
    <w:p w:rsidR="00FD7150" w:rsidRPr="00AF447A" w:rsidRDefault="00FD7150" w:rsidP="00BE2F2C">
      <w:pPr>
        <w:pStyle w:val="ListParagraph"/>
        <w:numPr>
          <w:ilvl w:val="0"/>
          <w:numId w:val="13"/>
        </w:numPr>
        <w:tabs>
          <w:tab w:val="left" w:pos="360"/>
        </w:tabs>
        <w:spacing w:after="0" w:line="240" w:lineRule="auto"/>
        <w:rPr>
          <w:rFonts w:ascii="Times New Roman" w:hAnsi="Times New Roman" w:cs="Times New Roman"/>
        </w:rPr>
      </w:pPr>
      <w:r w:rsidRPr="00AF447A">
        <w:rPr>
          <w:rFonts w:ascii="Times New Roman" w:hAnsi="Times New Roman" w:cs="Times New Roman"/>
        </w:rPr>
        <w:t>Understand scope of authority in</w:t>
      </w:r>
      <w:r w:rsidR="00AF447A" w:rsidRPr="00AF447A">
        <w:rPr>
          <w:rFonts w:ascii="Times New Roman" w:hAnsi="Times New Roman" w:cs="Times New Roman"/>
        </w:rPr>
        <w:t xml:space="preserve"> making independent decisions. </w:t>
      </w:r>
    </w:p>
    <w:p w:rsidR="00BE2F2C" w:rsidRPr="00AF447A" w:rsidRDefault="00BE2F2C" w:rsidP="007D2F22">
      <w:pPr>
        <w:spacing w:after="0" w:line="240" w:lineRule="auto"/>
        <w:rPr>
          <w:rFonts w:ascii="Times New Roman" w:hAnsi="Times New Roman" w:cs="Times New Roman"/>
          <w:b/>
          <w:smallCaps/>
        </w:rPr>
      </w:pPr>
    </w:p>
    <w:p w:rsidR="007D2F22" w:rsidRPr="00AF447A" w:rsidRDefault="00791FE9" w:rsidP="007D2F22">
      <w:pPr>
        <w:spacing w:after="0" w:line="240" w:lineRule="auto"/>
        <w:rPr>
          <w:rFonts w:ascii="Times New Roman" w:hAnsi="Times New Roman" w:cs="Times New Roman"/>
          <w:b/>
          <w:smallCaps/>
        </w:rPr>
      </w:pPr>
      <w:r w:rsidRPr="00AF447A">
        <w:rPr>
          <w:rFonts w:ascii="Times New Roman" w:hAnsi="Times New Roman" w:cs="Times New Roman"/>
          <w:b/>
          <w:smallCaps/>
        </w:rPr>
        <w:t>education and experience:</w:t>
      </w:r>
    </w:p>
    <w:p w:rsidR="007D2F22" w:rsidRPr="00AF447A" w:rsidRDefault="007D2F22" w:rsidP="0048756D">
      <w:pPr>
        <w:spacing w:after="0" w:line="240" w:lineRule="auto"/>
        <w:rPr>
          <w:rFonts w:ascii="Times New Roman" w:hAnsi="Times New Roman" w:cs="Times New Roman"/>
          <w:b/>
        </w:rPr>
      </w:pPr>
    </w:p>
    <w:p w:rsidR="008B08F1" w:rsidRPr="00AF447A" w:rsidRDefault="008B08F1" w:rsidP="00BE2F2C">
      <w:pPr>
        <w:pStyle w:val="ListParagraph"/>
        <w:numPr>
          <w:ilvl w:val="0"/>
          <w:numId w:val="5"/>
        </w:numPr>
        <w:rPr>
          <w:rFonts w:ascii="Times New Roman" w:hAnsi="Times New Roman" w:cs="Times New Roman"/>
        </w:rPr>
      </w:pPr>
      <w:r w:rsidRPr="00AF447A">
        <w:rPr>
          <w:rFonts w:ascii="Times New Roman" w:hAnsi="Times New Roman" w:cs="Times New Roman"/>
        </w:rPr>
        <w:t>Master’s degree in nursing, education, or administration</w:t>
      </w:r>
      <w:r w:rsidR="00555454" w:rsidRPr="00AF447A">
        <w:rPr>
          <w:rFonts w:ascii="Times New Roman" w:hAnsi="Times New Roman" w:cs="Times New Roman"/>
        </w:rPr>
        <w:t xml:space="preserve"> from a college or university accredited by a regional accrediting agency recognized by the United States Department of Education, and</w:t>
      </w:r>
      <w:r w:rsidRPr="00AF447A">
        <w:rPr>
          <w:rFonts w:ascii="Times New Roman" w:hAnsi="Times New Roman" w:cs="Times New Roman"/>
        </w:rPr>
        <w:t xml:space="preserve"> </w:t>
      </w:r>
    </w:p>
    <w:p w:rsidR="00791FE9" w:rsidRPr="00AF447A" w:rsidRDefault="007D2F22" w:rsidP="00791FE9">
      <w:pPr>
        <w:pStyle w:val="ListParagraph"/>
        <w:numPr>
          <w:ilvl w:val="0"/>
          <w:numId w:val="5"/>
        </w:numPr>
        <w:rPr>
          <w:rFonts w:ascii="Times New Roman" w:hAnsi="Times New Roman" w:cs="Times New Roman"/>
        </w:rPr>
      </w:pPr>
      <w:r w:rsidRPr="00AF447A">
        <w:rPr>
          <w:rFonts w:ascii="Times New Roman" w:hAnsi="Times New Roman" w:cs="Times New Roman"/>
        </w:rPr>
        <w:t xml:space="preserve">Experience </w:t>
      </w:r>
      <w:r w:rsidR="00EB156E" w:rsidRPr="00AF447A">
        <w:rPr>
          <w:rFonts w:ascii="Times New Roman" w:hAnsi="Times New Roman" w:cs="Times New Roman"/>
        </w:rPr>
        <w:t xml:space="preserve">as an administrator with performance of administrative responsibilities consistent with California Consumer Affairs </w:t>
      </w:r>
      <w:r w:rsidR="0088202C" w:rsidRPr="00AF447A">
        <w:rPr>
          <w:rFonts w:ascii="Times New Roman" w:hAnsi="Times New Roman" w:cs="Times New Roman"/>
        </w:rPr>
        <w:t xml:space="preserve">Department </w:t>
      </w:r>
      <w:r w:rsidR="00EB156E" w:rsidRPr="00AF447A">
        <w:rPr>
          <w:rFonts w:ascii="Times New Roman" w:hAnsi="Times New Roman" w:cs="Times New Roman"/>
        </w:rPr>
        <w:t>BRN section 1420(h)</w:t>
      </w:r>
      <w:r w:rsidR="00007B91" w:rsidRPr="00AF447A">
        <w:rPr>
          <w:rFonts w:ascii="Times New Roman" w:hAnsi="Times New Roman" w:cs="Times New Roman"/>
        </w:rPr>
        <w:t xml:space="preserve"> and 1425(a)</w:t>
      </w:r>
      <w:r w:rsidR="00791FE9" w:rsidRPr="00AF447A">
        <w:rPr>
          <w:rFonts w:ascii="Times New Roman" w:hAnsi="Times New Roman" w:cs="Times New Roman"/>
        </w:rPr>
        <w:t xml:space="preserve"> and the BVNPT Article 5, commencing with Section 2525:</w:t>
      </w:r>
    </w:p>
    <w:p w:rsidR="00791FE9" w:rsidRPr="00AF447A" w:rsidRDefault="00007B91" w:rsidP="00791FE9">
      <w:pPr>
        <w:pStyle w:val="ListParagraph"/>
        <w:numPr>
          <w:ilvl w:val="1"/>
          <w:numId w:val="5"/>
        </w:numPr>
        <w:rPr>
          <w:rFonts w:ascii="Times New Roman" w:hAnsi="Times New Roman" w:cs="Times New Roman"/>
        </w:rPr>
      </w:pPr>
      <w:r w:rsidRPr="00AF447A">
        <w:rPr>
          <w:rFonts w:ascii="Times New Roman" w:hAnsi="Times New Roman" w:cs="Times New Roman"/>
        </w:rPr>
        <w:t>A master's or higher degree from an accredited college or university which includes course work in nursing, education, or administration;</w:t>
      </w:r>
    </w:p>
    <w:p w:rsidR="00791FE9" w:rsidRPr="00AF447A" w:rsidRDefault="00007B91" w:rsidP="00791FE9">
      <w:pPr>
        <w:pStyle w:val="ListParagraph"/>
        <w:numPr>
          <w:ilvl w:val="1"/>
          <w:numId w:val="5"/>
        </w:numPr>
        <w:rPr>
          <w:rFonts w:ascii="Times New Roman" w:hAnsi="Times New Roman" w:cs="Times New Roman"/>
        </w:rPr>
      </w:pPr>
      <w:r w:rsidRPr="00AF447A">
        <w:rPr>
          <w:rFonts w:ascii="Times New Roman" w:hAnsi="Times New Roman" w:cs="Times New Roman"/>
        </w:rPr>
        <w:t xml:space="preserve">One (1) </w:t>
      </w:r>
      <w:r w:rsidR="00A66964" w:rsidRPr="00AF447A">
        <w:rPr>
          <w:rFonts w:ascii="Times New Roman" w:hAnsi="Times New Roman" w:cs="Times New Roman"/>
        </w:rPr>
        <w:t xml:space="preserve">year experience </w:t>
      </w:r>
      <w:r w:rsidRPr="00AF447A">
        <w:rPr>
          <w:rFonts w:ascii="Times New Roman" w:hAnsi="Times New Roman" w:cs="Times New Roman"/>
        </w:rPr>
        <w:t>as an administrator with validated performance of administrative responsibilities consistent with section 1420(h);</w:t>
      </w:r>
    </w:p>
    <w:p w:rsidR="00791FE9" w:rsidRPr="00AF447A" w:rsidRDefault="00007B91" w:rsidP="00791FE9">
      <w:pPr>
        <w:pStyle w:val="ListParagraph"/>
        <w:numPr>
          <w:ilvl w:val="1"/>
          <w:numId w:val="5"/>
        </w:numPr>
        <w:rPr>
          <w:rFonts w:ascii="Times New Roman" w:hAnsi="Times New Roman" w:cs="Times New Roman"/>
        </w:rPr>
      </w:pPr>
      <w:r w:rsidRPr="00AF447A">
        <w:rPr>
          <w:rFonts w:ascii="Times New Roman" w:hAnsi="Times New Roman" w:cs="Times New Roman"/>
        </w:rPr>
        <w:t xml:space="preserve">Two (2) years' experience teaching in pre- or post-licensure registered nursing programs; </w:t>
      </w:r>
    </w:p>
    <w:p w:rsidR="00791FE9" w:rsidRPr="00AF447A" w:rsidRDefault="008546BA" w:rsidP="00BE2F2C">
      <w:pPr>
        <w:pStyle w:val="ListParagraph"/>
        <w:numPr>
          <w:ilvl w:val="1"/>
          <w:numId w:val="5"/>
        </w:numPr>
        <w:rPr>
          <w:rFonts w:ascii="Times New Roman" w:hAnsi="Times New Roman" w:cs="Times New Roman"/>
        </w:rPr>
      </w:pPr>
      <w:r w:rsidRPr="00AF447A">
        <w:rPr>
          <w:rFonts w:ascii="Times New Roman" w:hAnsi="Times New Roman" w:cs="Times New Roman"/>
        </w:rPr>
        <w:t>A</w:t>
      </w:r>
      <w:r w:rsidR="00007B91" w:rsidRPr="00AF447A">
        <w:rPr>
          <w:rFonts w:ascii="Times New Roman" w:hAnsi="Times New Roman" w:cs="Times New Roman"/>
        </w:rPr>
        <w:t xml:space="preserve"> minimum of three </w:t>
      </w:r>
      <w:r w:rsidR="0048756D" w:rsidRPr="00AF447A">
        <w:rPr>
          <w:rFonts w:ascii="Times New Roman" w:hAnsi="Times New Roman" w:cs="Times New Roman"/>
        </w:rPr>
        <w:t>years’ experience</w:t>
      </w:r>
      <w:r w:rsidR="00007B91" w:rsidRPr="00AF447A">
        <w:rPr>
          <w:rFonts w:ascii="Times New Roman" w:hAnsi="Times New Roman" w:cs="Times New Roman"/>
        </w:rPr>
        <w:t xml:space="preserve"> as a registered nurse</w:t>
      </w:r>
      <w:r w:rsidR="008B08F1" w:rsidRPr="00AF447A">
        <w:rPr>
          <w:rFonts w:ascii="Times New Roman" w:hAnsi="Times New Roman" w:cs="Times New Roman"/>
        </w:rPr>
        <w:t xml:space="preserve"> within the last five years or t</w:t>
      </w:r>
      <w:r w:rsidR="00007B91" w:rsidRPr="00AF447A">
        <w:rPr>
          <w:rFonts w:ascii="Times New Roman" w:hAnsi="Times New Roman" w:cs="Times New Roman"/>
        </w:rPr>
        <w:t xml:space="preserve">hree </w:t>
      </w:r>
      <w:r w:rsidR="0048756D" w:rsidRPr="00AF447A">
        <w:rPr>
          <w:rFonts w:ascii="Times New Roman" w:hAnsi="Times New Roman" w:cs="Times New Roman"/>
        </w:rPr>
        <w:t>years’ experience</w:t>
      </w:r>
      <w:r w:rsidR="00007B91" w:rsidRPr="00AF447A">
        <w:rPr>
          <w:rFonts w:ascii="Times New Roman" w:hAnsi="Times New Roman" w:cs="Times New Roman"/>
        </w:rPr>
        <w:t xml:space="preserve"> in nursing administration or nursing education within the last five years; </w:t>
      </w:r>
    </w:p>
    <w:p w:rsidR="007D2F22" w:rsidRPr="00AF447A" w:rsidRDefault="008546BA" w:rsidP="00791FE9">
      <w:pPr>
        <w:pStyle w:val="ListParagraph"/>
        <w:numPr>
          <w:ilvl w:val="1"/>
          <w:numId w:val="5"/>
        </w:numPr>
        <w:rPr>
          <w:rFonts w:ascii="Times New Roman" w:hAnsi="Times New Roman" w:cs="Times New Roman"/>
        </w:rPr>
      </w:pPr>
      <w:r w:rsidRPr="00AF447A">
        <w:rPr>
          <w:rFonts w:ascii="Times New Roman" w:hAnsi="Times New Roman" w:cs="Times New Roman"/>
        </w:rPr>
        <w:t xml:space="preserve">Completion of </w:t>
      </w:r>
      <w:r w:rsidR="00007B91" w:rsidRPr="00AF447A">
        <w:rPr>
          <w:rFonts w:ascii="Times New Roman" w:hAnsi="Times New Roman" w:cs="Times New Roman"/>
        </w:rPr>
        <w:t>courses offered by an approved school with instruction</w:t>
      </w:r>
      <w:r w:rsidR="0048756D" w:rsidRPr="00AF447A">
        <w:rPr>
          <w:rFonts w:ascii="Times New Roman" w:hAnsi="Times New Roman" w:cs="Times New Roman"/>
        </w:rPr>
        <w:t xml:space="preserve"> </w:t>
      </w:r>
      <w:r w:rsidR="00007B91" w:rsidRPr="00AF447A">
        <w:rPr>
          <w:rFonts w:ascii="Times New Roman" w:hAnsi="Times New Roman" w:cs="Times New Roman"/>
        </w:rPr>
        <w:t>in administration, teaching, and curriculum development.</w:t>
      </w:r>
    </w:p>
    <w:p w:rsidR="00623826" w:rsidRPr="00AF447A" w:rsidRDefault="00623826" w:rsidP="00105C52">
      <w:pPr>
        <w:spacing w:after="0" w:line="240" w:lineRule="auto"/>
        <w:rPr>
          <w:rFonts w:ascii="Times New Roman" w:hAnsi="Times New Roman" w:cs="Times New Roman"/>
          <w:b/>
        </w:rPr>
      </w:pPr>
    </w:p>
    <w:p w:rsidR="00555454" w:rsidRPr="00AF447A" w:rsidRDefault="006C1F27" w:rsidP="006C1F27">
      <w:pPr>
        <w:spacing w:after="0" w:line="240" w:lineRule="auto"/>
        <w:rPr>
          <w:rFonts w:ascii="Times New Roman" w:hAnsi="Times New Roman" w:cs="Times New Roman"/>
        </w:rPr>
      </w:pPr>
      <w:r w:rsidRPr="00AF447A">
        <w:rPr>
          <w:rFonts w:ascii="Times New Roman" w:hAnsi="Times New Roman" w:cs="Times New Roman"/>
          <w:b/>
        </w:rPr>
        <w:t>Licenses and Certificates:</w:t>
      </w:r>
      <w:r w:rsidRPr="00AF447A">
        <w:rPr>
          <w:rFonts w:ascii="Times New Roman" w:hAnsi="Times New Roman" w:cs="Times New Roman"/>
        </w:rPr>
        <w:t xml:space="preserve"> </w:t>
      </w:r>
    </w:p>
    <w:p w:rsidR="00555454" w:rsidRPr="00AF447A" w:rsidRDefault="00555454" w:rsidP="006C1F27">
      <w:pPr>
        <w:spacing w:after="0" w:line="240" w:lineRule="auto"/>
        <w:rPr>
          <w:rFonts w:ascii="Times New Roman" w:hAnsi="Times New Roman" w:cs="Times New Roman"/>
        </w:rPr>
      </w:pPr>
      <w:r w:rsidRPr="00AF447A">
        <w:rPr>
          <w:rFonts w:ascii="Times New Roman" w:hAnsi="Times New Roman" w:cs="Times New Roman"/>
        </w:rPr>
        <w:t>Possession of a r</w:t>
      </w:r>
      <w:r w:rsidR="006C1F27" w:rsidRPr="00AF447A">
        <w:rPr>
          <w:rFonts w:ascii="Times New Roman" w:hAnsi="Times New Roman" w:cs="Times New Roman"/>
        </w:rPr>
        <w:t xml:space="preserve">egistered </w:t>
      </w:r>
      <w:r w:rsidRPr="00AF447A">
        <w:rPr>
          <w:rFonts w:ascii="Times New Roman" w:hAnsi="Times New Roman" w:cs="Times New Roman"/>
        </w:rPr>
        <w:t>n</w:t>
      </w:r>
      <w:r w:rsidR="006C1F27" w:rsidRPr="00AF447A">
        <w:rPr>
          <w:rFonts w:ascii="Times New Roman" w:hAnsi="Times New Roman" w:cs="Times New Roman"/>
        </w:rPr>
        <w:t xml:space="preserve">urse license in the State of California; </w:t>
      </w:r>
    </w:p>
    <w:p w:rsidR="00B44E9E" w:rsidRPr="00AF447A" w:rsidRDefault="00555454" w:rsidP="00A66964">
      <w:pPr>
        <w:spacing w:after="0" w:line="240" w:lineRule="auto"/>
        <w:rPr>
          <w:rFonts w:ascii="Times New Roman" w:hAnsi="Times New Roman" w:cs="Times New Roman"/>
          <w:highlight w:val="yellow"/>
        </w:rPr>
      </w:pPr>
      <w:r w:rsidRPr="00AF447A">
        <w:rPr>
          <w:rFonts w:ascii="Times New Roman" w:hAnsi="Times New Roman" w:cs="Times New Roman"/>
        </w:rPr>
        <w:t xml:space="preserve">Possession of or ability to obtain a </w:t>
      </w:r>
      <w:r w:rsidR="006C1F27" w:rsidRPr="00AF447A">
        <w:rPr>
          <w:rFonts w:ascii="Times New Roman" w:hAnsi="Times New Roman" w:cs="Times New Roman"/>
        </w:rPr>
        <w:t>valid California</w:t>
      </w:r>
      <w:r w:rsidRPr="00AF447A">
        <w:rPr>
          <w:rFonts w:ascii="Times New Roman" w:hAnsi="Times New Roman" w:cs="Times New Roman"/>
        </w:rPr>
        <w:t xml:space="preserve"> </w:t>
      </w:r>
      <w:r w:rsidR="006C1F27" w:rsidRPr="00AF447A">
        <w:rPr>
          <w:rFonts w:ascii="Times New Roman" w:hAnsi="Times New Roman" w:cs="Times New Roman"/>
        </w:rPr>
        <w:t>driver’s license</w:t>
      </w:r>
    </w:p>
    <w:p w:rsidR="00623826" w:rsidRPr="00AF447A" w:rsidRDefault="00623826" w:rsidP="00623826">
      <w:pPr>
        <w:pStyle w:val="ListParagraph"/>
        <w:spacing w:after="0" w:line="240" w:lineRule="auto"/>
        <w:ind w:left="360"/>
        <w:rPr>
          <w:rFonts w:ascii="Times New Roman" w:hAnsi="Times New Roman" w:cs="Times New Roman"/>
        </w:rPr>
      </w:pPr>
    </w:p>
    <w:p w:rsidR="00555454" w:rsidRPr="00AF447A" w:rsidRDefault="00555454" w:rsidP="00C652EF">
      <w:pPr>
        <w:spacing w:after="0" w:line="240" w:lineRule="auto"/>
        <w:rPr>
          <w:rFonts w:ascii="Times New Roman" w:hAnsi="Times New Roman" w:cs="Times New Roman"/>
          <w:b/>
          <w:u w:val="single"/>
        </w:rPr>
      </w:pPr>
      <w:r w:rsidRPr="00AF447A">
        <w:rPr>
          <w:rFonts w:ascii="Times New Roman" w:hAnsi="Times New Roman" w:cs="Times New Roman"/>
          <w:b/>
          <w:u w:val="single"/>
        </w:rPr>
        <w:t>PHYSICAL DEMANDS</w:t>
      </w:r>
    </w:p>
    <w:p w:rsidR="00555454" w:rsidRPr="00AF447A" w:rsidRDefault="00555454" w:rsidP="00C652EF">
      <w:pPr>
        <w:spacing w:after="0" w:line="240" w:lineRule="auto"/>
        <w:rPr>
          <w:rFonts w:ascii="Times New Roman" w:hAnsi="Times New Roman" w:cs="Times New Roman"/>
        </w:rPr>
      </w:pPr>
    </w:p>
    <w:p w:rsidR="00555454" w:rsidRPr="00AF447A" w:rsidRDefault="00555454" w:rsidP="00C652EF">
      <w:pPr>
        <w:spacing w:after="0" w:line="240" w:lineRule="auto"/>
        <w:rPr>
          <w:rFonts w:ascii="Times New Roman" w:hAnsi="Times New Roman" w:cs="Times New Roman"/>
        </w:rPr>
      </w:pPr>
      <w:r w:rsidRPr="00AF447A">
        <w:rPr>
          <w:rFonts w:ascii="Times New Roman" w:hAnsi="Times New Roman" w:cs="Times New Roman"/>
        </w:rPr>
        <w:t>Must possess mobility to work in classroom setting, use standard classroom equipment, including a computer; vision to read printed materials and a computer screen; and hearing and speech to communicate in person and over the telephone. This is primarily a sedentary office classification although standing and walking between work areas may be required. Finger dexterity is needed to access, enter, and retrieve data using a computer keyboard or calculator and to operate standard office equipment. Positions in this classification occasionally bend, stoop, kneel, reach, push, and pull drawers open and closed to retrieve and file information. Employees must possess the ability to lift, carry, push, and pull materials and objects up to 25 pounds. Reasonable accommodations will be made for individuals on a case-by-case basis.</w:t>
      </w:r>
    </w:p>
    <w:p w:rsidR="00555454" w:rsidRPr="00AF447A" w:rsidRDefault="00555454" w:rsidP="00C652EF">
      <w:pPr>
        <w:spacing w:after="0" w:line="240" w:lineRule="auto"/>
        <w:rPr>
          <w:rFonts w:ascii="Times New Roman" w:hAnsi="Times New Roman" w:cs="Times New Roman"/>
        </w:rPr>
      </w:pPr>
    </w:p>
    <w:p w:rsidR="00555454" w:rsidRPr="00AF447A" w:rsidRDefault="00555454" w:rsidP="00C652EF">
      <w:pPr>
        <w:spacing w:after="0" w:line="240" w:lineRule="auto"/>
        <w:rPr>
          <w:rFonts w:ascii="Times New Roman" w:hAnsi="Times New Roman" w:cs="Times New Roman"/>
          <w:b/>
          <w:u w:val="single"/>
        </w:rPr>
      </w:pPr>
      <w:r w:rsidRPr="00AF447A">
        <w:rPr>
          <w:rFonts w:ascii="Times New Roman" w:hAnsi="Times New Roman" w:cs="Times New Roman"/>
          <w:b/>
          <w:u w:val="single"/>
        </w:rPr>
        <w:t xml:space="preserve">ENVIRONMENTAL ELEMENTS </w:t>
      </w:r>
    </w:p>
    <w:p w:rsidR="00555454" w:rsidRPr="00AF447A" w:rsidRDefault="00555454" w:rsidP="00C652EF">
      <w:pPr>
        <w:spacing w:after="0" w:line="240" w:lineRule="auto"/>
        <w:rPr>
          <w:rFonts w:ascii="Times New Roman" w:hAnsi="Times New Roman" w:cs="Times New Roman"/>
          <w:b/>
          <w:u w:val="single"/>
        </w:rPr>
      </w:pPr>
    </w:p>
    <w:p w:rsidR="00C652EF" w:rsidRPr="00AF447A" w:rsidRDefault="00555454" w:rsidP="00C652EF">
      <w:pPr>
        <w:spacing w:after="0" w:line="240" w:lineRule="auto"/>
        <w:rPr>
          <w:rFonts w:ascii="Times New Roman" w:hAnsi="Times New Roman" w:cs="Times New Roman"/>
        </w:rPr>
      </w:pPr>
      <w:r w:rsidRPr="00AF447A">
        <w:rPr>
          <w:rFonts w:ascii="Times New Roman" w:hAnsi="Times New Roman" w:cs="Times New Roman"/>
        </w:rPr>
        <w:t>Employees work in an office environment with moderate noise levels, controlled temperature conditions, and no direct exposure to hazardous physical substances. Employees may interact with members of the public or with staff under emotionally stressful conditions while interpreting and enforcing program policies and procedures.</w:t>
      </w:r>
    </w:p>
    <w:sectPr w:rsidR="00C652EF" w:rsidRPr="00AF447A" w:rsidSect="00CA19CA">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150" w:rsidRDefault="00FD7150" w:rsidP="00D503F5">
      <w:pPr>
        <w:spacing w:after="0" w:line="240" w:lineRule="auto"/>
      </w:pPr>
      <w:r>
        <w:separator/>
      </w:r>
    </w:p>
  </w:endnote>
  <w:endnote w:type="continuationSeparator" w:id="0">
    <w:p w:rsidR="00FD7150" w:rsidRDefault="00FD7150" w:rsidP="00D5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1A6" w:rsidRPr="001C51A6" w:rsidRDefault="001C51A6" w:rsidP="001C51A6">
    <w:pPr>
      <w:pStyle w:val="Footer"/>
      <w:tabs>
        <w:tab w:val="clear" w:pos="4680"/>
      </w:tabs>
      <w:rPr>
        <w:rFonts w:ascii="Times New Roman" w:hAnsi="Times New Roman" w:cs="Times New Roman"/>
        <w:sz w:val="20"/>
        <w:szCs w:val="20"/>
      </w:rPr>
    </w:pPr>
    <w:r w:rsidRPr="001C51A6">
      <w:rPr>
        <w:rFonts w:ascii="Times New Roman" w:hAnsi="Times New Roman" w:cs="Times New Roman"/>
        <w:sz w:val="20"/>
        <w:szCs w:val="20"/>
      </w:rPr>
      <w:t>Director of Nursing Programs</w:t>
    </w:r>
    <w:r>
      <w:rPr>
        <w:rFonts w:ascii="Times New Roman" w:hAnsi="Times New Roman" w:cs="Times New Roman"/>
        <w:sz w:val="20"/>
        <w:szCs w:val="20"/>
      </w:rPr>
      <w:tab/>
      <w:t xml:space="preserve">                  </w:t>
    </w:r>
  </w:p>
  <w:p w:rsidR="001C51A6" w:rsidRPr="001C51A6" w:rsidRDefault="001C51A6">
    <w:pPr>
      <w:pStyle w:val="Footer"/>
      <w:rPr>
        <w:rFonts w:ascii="Times New Roman" w:hAnsi="Times New Roman" w:cs="Times New Roman"/>
        <w:sz w:val="20"/>
        <w:szCs w:val="20"/>
      </w:rPr>
    </w:pPr>
    <w:r w:rsidRPr="001C51A6">
      <w:rPr>
        <w:rFonts w:ascii="Times New Roman" w:hAnsi="Times New Roman" w:cs="Times New Roman"/>
        <w:sz w:val="20"/>
        <w:szCs w:val="20"/>
      </w:rPr>
      <w:t>June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150" w:rsidRDefault="00FD7150" w:rsidP="00D503F5">
      <w:pPr>
        <w:spacing w:after="0" w:line="240" w:lineRule="auto"/>
      </w:pPr>
      <w:r>
        <w:separator/>
      </w:r>
    </w:p>
  </w:footnote>
  <w:footnote w:type="continuationSeparator" w:id="0">
    <w:p w:rsidR="00FD7150" w:rsidRDefault="00FD7150" w:rsidP="00D50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47A" w:rsidRDefault="00AF447A">
    <w:pPr>
      <w:pStyle w:val="Header"/>
    </w:pPr>
  </w:p>
  <w:p w:rsidR="00AF447A" w:rsidRDefault="00AF44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47A" w:rsidRDefault="00AF447A" w:rsidP="00AF447A">
    <w:pPr>
      <w:pStyle w:val="Header"/>
      <w:ind w:left="-450"/>
    </w:pPr>
  </w:p>
  <w:tbl>
    <w:tblPr>
      <w:tblStyle w:val="TableGrid"/>
      <w:tblpPr w:leftFromText="180" w:rightFromText="180" w:vertAnchor="text" w:horzAnchor="page" w:tblpX="2162" w:tblpY="1"/>
      <w:tblOverlap w:val="never"/>
      <w:tblW w:w="0" w:type="auto"/>
      <w:tblLook w:val="04A0" w:firstRow="1" w:lastRow="0" w:firstColumn="1" w:lastColumn="0" w:noHBand="0" w:noVBand="1"/>
    </w:tblPr>
    <w:tblGrid>
      <w:gridCol w:w="5935"/>
      <w:gridCol w:w="3415"/>
    </w:tblGrid>
    <w:tr w:rsidR="00AF447A" w:rsidRPr="00A66964" w:rsidTr="00AF447A">
      <w:tc>
        <w:tcPr>
          <w:tcW w:w="5935" w:type="dxa"/>
        </w:tcPr>
        <w:p w:rsidR="00AF447A" w:rsidRPr="00AF447A" w:rsidRDefault="00AF447A" w:rsidP="00AF447A">
          <w:pPr>
            <w:rPr>
              <w:rFonts w:ascii="Times New Roman" w:hAnsi="Times New Roman" w:cs="Times New Roman"/>
              <w:b/>
            </w:rPr>
          </w:pPr>
          <w:r w:rsidRPr="00AF447A">
            <w:rPr>
              <w:rFonts w:ascii="Times New Roman" w:hAnsi="Times New Roman" w:cs="Times New Roman"/>
              <w:b/>
            </w:rPr>
            <w:t xml:space="preserve">Position: </w:t>
          </w:r>
          <w:r w:rsidRPr="00AF447A">
            <w:rPr>
              <w:rFonts w:ascii="Times New Roman" w:hAnsi="Times New Roman" w:cs="Times New Roman"/>
            </w:rPr>
            <w:t>Director of Nursing Programs</w:t>
          </w:r>
        </w:p>
      </w:tc>
      <w:tc>
        <w:tcPr>
          <w:tcW w:w="3415" w:type="dxa"/>
        </w:tcPr>
        <w:p w:rsidR="00AF447A" w:rsidRPr="00AF447A" w:rsidRDefault="00AF447A" w:rsidP="00AF447A">
          <w:pPr>
            <w:rPr>
              <w:rFonts w:ascii="Times New Roman" w:hAnsi="Times New Roman" w:cs="Times New Roman"/>
              <w:b/>
            </w:rPr>
          </w:pPr>
          <w:r w:rsidRPr="00AF447A">
            <w:rPr>
              <w:rFonts w:ascii="Times New Roman" w:hAnsi="Times New Roman" w:cs="Times New Roman"/>
              <w:b/>
            </w:rPr>
            <w:t>Position Number:</w:t>
          </w:r>
        </w:p>
      </w:tc>
    </w:tr>
    <w:tr w:rsidR="00AF447A" w:rsidRPr="00A66964" w:rsidTr="00AF447A">
      <w:tc>
        <w:tcPr>
          <w:tcW w:w="5935" w:type="dxa"/>
        </w:tcPr>
        <w:p w:rsidR="00AF447A" w:rsidRPr="00AF447A" w:rsidRDefault="00AF447A" w:rsidP="00AF447A">
          <w:pPr>
            <w:rPr>
              <w:rFonts w:ascii="Times New Roman" w:hAnsi="Times New Roman" w:cs="Times New Roman"/>
              <w:b/>
            </w:rPr>
          </w:pPr>
          <w:r w:rsidRPr="00AF447A">
            <w:rPr>
              <w:rFonts w:ascii="Times New Roman" w:hAnsi="Times New Roman" w:cs="Times New Roman"/>
              <w:b/>
            </w:rPr>
            <w:t xml:space="preserve">Department/Site: </w:t>
          </w:r>
          <w:r w:rsidRPr="00AF447A">
            <w:rPr>
              <w:rFonts w:ascii="Times New Roman" w:hAnsi="Times New Roman" w:cs="Times New Roman"/>
            </w:rPr>
            <w:t>Nursing and Allied Health</w:t>
          </w:r>
        </w:p>
      </w:tc>
      <w:tc>
        <w:tcPr>
          <w:tcW w:w="3415" w:type="dxa"/>
        </w:tcPr>
        <w:p w:rsidR="00AF447A" w:rsidRPr="00AF447A" w:rsidRDefault="00AF447A" w:rsidP="00AF447A">
          <w:pPr>
            <w:rPr>
              <w:rFonts w:ascii="Times New Roman" w:hAnsi="Times New Roman" w:cs="Times New Roman"/>
            </w:rPr>
          </w:pPr>
          <w:r w:rsidRPr="00AF447A">
            <w:rPr>
              <w:rFonts w:ascii="Times New Roman" w:hAnsi="Times New Roman" w:cs="Times New Roman"/>
              <w:b/>
            </w:rPr>
            <w:t xml:space="preserve">FLSA: </w:t>
          </w:r>
          <w:r w:rsidRPr="00AF447A">
            <w:rPr>
              <w:rFonts w:ascii="Times New Roman" w:hAnsi="Times New Roman" w:cs="Times New Roman"/>
            </w:rPr>
            <w:t>Exempt-Administrative</w:t>
          </w:r>
        </w:p>
        <w:p w:rsidR="00AF447A" w:rsidRPr="00AF447A" w:rsidRDefault="00AF447A" w:rsidP="00AF447A">
          <w:pPr>
            <w:rPr>
              <w:rFonts w:ascii="Times New Roman" w:hAnsi="Times New Roman" w:cs="Times New Roman"/>
              <w:b/>
            </w:rPr>
          </w:pPr>
          <w:r w:rsidRPr="00AF447A">
            <w:rPr>
              <w:rFonts w:ascii="Times New Roman" w:hAnsi="Times New Roman" w:cs="Times New Roman"/>
            </w:rPr>
            <w:t>(Academic Management)</w:t>
          </w:r>
        </w:p>
      </w:tc>
    </w:tr>
    <w:tr w:rsidR="00AF447A" w:rsidRPr="00A66964" w:rsidTr="00AF447A">
      <w:tc>
        <w:tcPr>
          <w:tcW w:w="5935" w:type="dxa"/>
        </w:tcPr>
        <w:p w:rsidR="00AF447A" w:rsidRPr="00AF447A" w:rsidRDefault="00AF447A" w:rsidP="00AF447A">
          <w:pPr>
            <w:rPr>
              <w:rFonts w:ascii="Times New Roman" w:hAnsi="Times New Roman" w:cs="Times New Roman"/>
              <w:b/>
            </w:rPr>
          </w:pPr>
          <w:r w:rsidRPr="00AF447A">
            <w:rPr>
              <w:rFonts w:ascii="Times New Roman" w:hAnsi="Times New Roman" w:cs="Times New Roman"/>
              <w:b/>
            </w:rPr>
            <w:t xml:space="preserve">Reports to: </w:t>
          </w:r>
          <w:r w:rsidRPr="00AF447A">
            <w:rPr>
              <w:rFonts w:ascii="Times New Roman" w:hAnsi="Times New Roman" w:cs="Times New Roman"/>
            </w:rPr>
            <w:t>Dean of Academic Affairs, Nursing and Allied Health</w:t>
          </w:r>
        </w:p>
      </w:tc>
      <w:tc>
        <w:tcPr>
          <w:tcW w:w="3415" w:type="dxa"/>
        </w:tcPr>
        <w:p w:rsidR="00AF447A" w:rsidRPr="00AF447A" w:rsidRDefault="00AF447A" w:rsidP="00AF447A">
          <w:pPr>
            <w:rPr>
              <w:rFonts w:ascii="Times New Roman" w:hAnsi="Times New Roman" w:cs="Times New Roman"/>
            </w:rPr>
          </w:pPr>
          <w:r w:rsidRPr="00AF447A">
            <w:rPr>
              <w:rFonts w:ascii="Times New Roman" w:hAnsi="Times New Roman" w:cs="Times New Roman"/>
              <w:b/>
            </w:rPr>
            <w:t>Salary Range:</w:t>
          </w:r>
          <w:r>
            <w:rPr>
              <w:rFonts w:ascii="Times New Roman" w:hAnsi="Times New Roman" w:cs="Times New Roman"/>
              <w:b/>
            </w:rPr>
            <w:t xml:space="preserve"> </w:t>
          </w:r>
          <w:r w:rsidRPr="00AF447A">
            <w:rPr>
              <w:rFonts w:ascii="Times New Roman" w:hAnsi="Times New Roman" w:cs="Times New Roman"/>
            </w:rPr>
            <w:t>V</w:t>
          </w:r>
        </w:p>
      </w:tc>
    </w:tr>
  </w:tbl>
  <w:p w:rsidR="00FD7150" w:rsidRDefault="00AF447A" w:rsidP="00AF447A">
    <w:pPr>
      <w:pStyle w:val="Header"/>
      <w:ind w:left="-450"/>
    </w:pPr>
    <w:r>
      <w:rPr>
        <w:noProof/>
      </w:rPr>
      <w:drawing>
        <wp:anchor distT="0" distB="0" distL="114300" distR="114300" simplePos="0" relativeHeight="251658240" behindDoc="1" locked="0" layoutInCell="1" allowOverlap="1" wp14:anchorId="45205B50" wp14:editId="055BE4A2">
          <wp:simplePos x="0" y="0"/>
          <wp:positionH relativeFrom="column">
            <wp:posOffset>-379503</wp:posOffset>
          </wp:positionH>
          <wp:positionV relativeFrom="paragraph">
            <wp:posOffset>87941</wp:posOffset>
          </wp:positionV>
          <wp:extent cx="746760" cy="648970"/>
          <wp:effectExtent l="0" t="0" r="0" b="0"/>
          <wp:wrapNone/>
          <wp:docPr id="1" name="Picture 1" descr="C:\Users\mmassimo\Downloads\Hartnell Logo RGB-Ho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ssimo\Downloads\Hartnell Logo RGB-Hor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760" cy="6489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014"/>
    <w:multiLevelType w:val="hybridMultilevel"/>
    <w:tmpl w:val="941A3DC8"/>
    <w:lvl w:ilvl="0" w:tplc="0409000F">
      <w:start w:val="1"/>
      <w:numFmt w:val="decimal"/>
      <w:lvlText w:val="%1."/>
      <w:lvlJc w:val="left"/>
      <w:pPr>
        <w:ind w:left="720" w:hanging="360"/>
      </w:pPr>
    </w:lvl>
    <w:lvl w:ilvl="1" w:tplc="7414814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66B8B"/>
    <w:multiLevelType w:val="hybridMultilevel"/>
    <w:tmpl w:val="C548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D6483"/>
    <w:multiLevelType w:val="multilevel"/>
    <w:tmpl w:val="632884FE"/>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244E07"/>
    <w:multiLevelType w:val="hybridMultilevel"/>
    <w:tmpl w:val="06A0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65E76"/>
    <w:multiLevelType w:val="hybridMultilevel"/>
    <w:tmpl w:val="5D48008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43CAD"/>
    <w:multiLevelType w:val="hybridMultilevel"/>
    <w:tmpl w:val="3BC8C9F6"/>
    <w:lvl w:ilvl="0" w:tplc="0409000F">
      <w:start w:val="1"/>
      <w:numFmt w:val="decimal"/>
      <w:lvlText w:val="%1."/>
      <w:lvlJc w:val="left"/>
      <w:pPr>
        <w:ind w:left="720" w:hanging="360"/>
      </w:pPr>
    </w:lvl>
    <w:lvl w:ilvl="1" w:tplc="89A4E5C8">
      <w:start w:val="8"/>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67FD6"/>
    <w:multiLevelType w:val="hybridMultilevel"/>
    <w:tmpl w:val="CD90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CA2AED"/>
    <w:multiLevelType w:val="hybridMultilevel"/>
    <w:tmpl w:val="267810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77340"/>
    <w:multiLevelType w:val="hybridMultilevel"/>
    <w:tmpl w:val="354CF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263D6"/>
    <w:multiLevelType w:val="hybridMultilevel"/>
    <w:tmpl w:val="F77CDD4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D237C"/>
    <w:multiLevelType w:val="multilevel"/>
    <w:tmpl w:val="3934F5D6"/>
    <w:lvl w:ilvl="0">
      <w:start w:val="1"/>
      <w:numFmt w:val="decimal"/>
      <w:lvlText w:val="%1."/>
      <w:lvlJc w:val="left"/>
      <w:pPr>
        <w:ind w:left="720" w:hanging="36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7D2076E"/>
    <w:multiLevelType w:val="multilevel"/>
    <w:tmpl w:val="5296DAA8"/>
    <w:lvl w:ilvl="0">
      <w:start w:val="1"/>
      <w:numFmt w:val="decimal"/>
      <w:lvlText w:val="%1."/>
      <w:lvlJc w:val="left"/>
      <w:pPr>
        <w:ind w:left="720" w:hanging="36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8977B49"/>
    <w:multiLevelType w:val="hybridMultilevel"/>
    <w:tmpl w:val="03FAE1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9"/>
  </w:num>
  <w:num w:numId="5">
    <w:abstractNumId w:val="10"/>
  </w:num>
  <w:num w:numId="6">
    <w:abstractNumId w:val="0"/>
  </w:num>
  <w:num w:numId="7">
    <w:abstractNumId w:val="12"/>
  </w:num>
  <w:num w:numId="8">
    <w:abstractNumId w:val="8"/>
  </w:num>
  <w:num w:numId="9">
    <w:abstractNumId w:val="1"/>
  </w:num>
  <w:num w:numId="10">
    <w:abstractNumId w:val="4"/>
  </w:num>
  <w:num w:numId="11">
    <w:abstractNumId w:val="1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EF"/>
    <w:rsid w:val="00007B91"/>
    <w:rsid w:val="0004140A"/>
    <w:rsid w:val="00047A2A"/>
    <w:rsid w:val="00053939"/>
    <w:rsid w:val="000610A7"/>
    <w:rsid w:val="000905EF"/>
    <w:rsid w:val="000C6EBF"/>
    <w:rsid w:val="000E1540"/>
    <w:rsid w:val="00105C52"/>
    <w:rsid w:val="0013266A"/>
    <w:rsid w:val="00153A6F"/>
    <w:rsid w:val="00164A04"/>
    <w:rsid w:val="0017664A"/>
    <w:rsid w:val="00195750"/>
    <w:rsid w:val="001A5325"/>
    <w:rsid w:val="001C3570"/>
    <w:rsid w:val="001C51A6"/>
    <w:rsid w:val="00201357"/>
    <w:rsid w:val="0023047B"/>
    <w:rsid w:val="0023782F"/>
    <w:rsid w:val="00245532"/>
    <w:rsid w:val="00292E0E"/>
    <w:rsid w:val="002B5C4E"/>
    <w:rsid w:val="002E5B65"/>
    <w:rsid w:val="002E69E1"/>
    <w:rsid w:val="00314C53"/>
    <w:rsid w:val="003227DD"/>
    <w:rsid w:val="003644AD"/>
    <w:rsid w:val="0037163B"/>
    <w:rsid w:val="00393A6D"/>
    <w:rsid w:val="003A6AC8"/>
    <w:rsid w:val="003C7369"/>
    <w:rsid w:val="003D0083"/>
    <w:rsid w:val="003D721F"/>
    <w:rsid w:val="00422D8B"/>
    <w:rsid w:val="0048756D"/>
    <w:rsid w:val="004A0D11"/>
    <w:rsid w:val="004A2A21"/>
    <w:rsid w:val="004A4D98"/>
    <w:rsid w:val="00501E8B"/>
    <w:rsid w:val="00527FD5"/>
    <w:rsid w:val="005307C5"/>
    <w:rsid w:val="00555454"/>
    <w:rsid w:val="00561DD2"/>
    <w:rsid w:val="0057094B"/>
    <w:rsid w:val="005C59B4"/>
    <w:rsid w:val="005D21EF"/>
    <w:rsid w:val="005E6B0A"/>
    <w:rsid w:val="00623826"/>
    <w:rsid w:val="0063415A"/>
    <w:rsid w:val="00673CE5"/>
    <w:rsid w:val="00677D2A"/>
    <w:rsid w:val="00691073"/>
    <w:rsid w:val="006B50DC"/>
    <w:rsid w:val="006B794E"/>
    <w:rsid w:val="006C1F27"/>
    <w:rsid w:val="006C3754"/>
    <w:rsid w:val="007125D7"/>
    <w:rsid w:val="007176F4"/>
    <w:rsid w:val="00723EB5"/>
    <w:rsid w:val="00735DAA"/>
    <w:rsid w:val="00754148"/>
    <w:rsid w:val="00791FE9"/>
    <w:rsid w:val="007C6821"/>
    <w:rsid w:val="007D2F22"/>
    <w:rsid w:val="00811817"/>
    <w:rsid w:val="008274C9"/>
    <w:rsid w:val="008360B3"/>
    <w:rsid w:val="00843437"/>
    <w:rsid w:val="008546BA"/>
    <w:rsid w:val="00857DA3"/>
    <w:rsid w:val="008668E2"/>
    <w:rsid w:val="008801AD"/>
    <w:rsid w:val="0088202C"/>
    <w:rsid w:val="00895689"/>
    <w:rsid w:val="00897F50"/>
    <w:rsid w:val="008B08F1"/>
    <w:rsid w:val="008F4CC0"/>
    <w:rsid w:val="009043ED"/>
    <w:rsid w:val="00920B28"/>
    <w:rsid w:val="00964714"/>
    <w:rsid w:val="00A264E9"/>
    <w:rsid w:val="00A66964"/>
    <w:rsid w:val="00A707D1"/>
    <w:rsid w:val="00A77666"/>
    <w:rsid w:val="00A817C4"/>
    <w:rsid w:val="00AC1600"/>
    <w:rsid w:val="00AF447A"/>
    <w:rsid w:val="00B06C0F"/>
    <w:rsid w:val="00B23646"/>
    <w:rsid w:val="00B31201"/>
    <w:rsid w:val="00B41A25"/>
    <w:rsid w:val="00B44E9E"/>
    <w:rsid w:val="00B547F9"/>
    <w:rsid w:val="00B55C87"/>
    <w:rsid w:val="00B62085"/>
    <w:rsid w:val="00B77209"/>
    <w:rsid w:val="00B83BE7"/>
    <w:rsid w:val="00BC73ED"/>
    <w:rsid w:val="00BD39D3"/>
    <w:rsid w:val="00BE1FED"/>
    <w:rsid w:val="00BE2F2C"/>
    <w:rsid w:val="00C06BD5"/>
    <w:rsid w:val="00C12CA3"/>
    <w:rsid w:val="00C23ED6"/>
    <w:rsid w:val="00C35350"/>
    <w:rsid w:val="00C469B3"/>
    <w:rsid w:val="00C61CEC"/>
    <w:rsid w:val="00C652EF"/>
    <w:rsid w:val="00C70953"/>
    <w:rsid w:val="00C859EC"/>
    <w:rsid w:val="00C90668"/>
    <w:rsid w:val="00CA19CA"/>
    <w:rsid w:val="00CC1A4C"/>
    <w:rsid w:val="00CF00E7"/>
    <w:rsid w:val="00D144EA"/>
    <w:rsid w:val="00D168B2"/>
    <w:rsid w:val="00D36381"/>
    <w:rsid w:val="00D4056D"/>
    <w:rsid w:val="00D503F5"/>
    <w:rsid w:val="00D56C16"/>
    <w:rsid w:val="00D905FC"/>
    <w:rsid w:val="00DA5046"/>
    <w:rsid w:val="00DC0BF9"/>
    <w:rsid w:val="00E01C33"/>
    <w:rsid w:val="00E61F9C"/>
    <w:rsid w:val="00E74B72"/>
    <w:rsid w:val="00EB156E"/>
    <w:rsid w:val="00ED47BF"/>
    <w:rsid w:val="00F00847"/>
    <w:rsid w:val="00F3775B"/>
    <w:rsid w:val="00F42FBC"/>
    <w:rsid w:val="00F546A5"/>
    <w:rsid w:val="00FA6078"/>
    <w:rsid w:val="00FA677D"/>
    <w:rsid w:val="00FD7150"/>
    <w:rsid w:val="00FD79DF"/>
    <w:rsid w:val="00FF2005"/>
    <w:rsid w:val="00FF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11B977"/>
  <w15:docId w15:val="{D061740A-0760-4483-B3F1-D385A69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357"/>
    <w:pPr>
      <w:ind w:left="720"/>
      <w:contextualSpacing/>
    </w:pPr>
  </w:style>
  <w:style w:type="paragraph" w:styleId="Header">
    <w:name w:val="header"/>
    <w:basedOn w:val="Normal"/>
    <w:link w:val="HeaderChar"/>
    <w:uiPriority w:val="99"/>
    <w:unhideWhenUsed/>
    <w:rsid w:val="00D5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3F5"/>
  </w:style>
  <w:style w:type="paragraph" w:styleId="Footer">
    <w:name w:val="footer"/>
    <w:basedOn w:val="Normal"/>
    <w:link w:val="FooterChar"/>
    <w:uiPriority w:val="99"/>
    <w:unhideWhenUsed/>
    <w:rsid w:val="00D5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3F5"/>
  </w:style>
  <w:style w:type="paragraph" w:styleId="BalloonText">
    <w:name w:val="Balloon Text"/>
    <w:basedOn w:val="Normal"/>
    <w:link w:val="BalloonTextChar"/>
    <w:uiPriority w:val="99"/>
    <w:semiHidden/>
    <w:unhideWhenUsed/>
    <w:rsid w:val="00E61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F9C"/>
    <w:rPr>
      <w:rFonts w:ascii="Tahoma" w:hAnsi="Tahoma" w:cs="Tahoma"/>
      <w:sz w:val="16"/>
      <w:szCs w:val="16"/>
    </w:rPr>
  </w:style>
  <w:style w:type="character" w:styleId="Hyperlink">
    <w:name w:val="Hyperlink"/>
    <w:basedOn w:val="DefaultParagraphFont"/>
    <w:uiPriority w:val="99"/>
    <w:unhideWhenUsed/>
    <w:rsid w:val="00B44E9E"/>
    <w:rPr>
      <w:color w:val="0000FF" w:themeColor="hyperlink"/>
      <w:u w:val="single"/>
    </w:rPr>
  </w:style>
  <w:style w:type="table" w:styleId="TableGrid">
    <w:name w:val="Table Grid"/>
    <w:basedOn w:val="TableNormal"/>
    <w:uiPriority w:val="59"/>
    <w:rsid w:val="00230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5810">
      <w:bodyDiv w:val="1"/>
      <w:marLeft w:val="0"/>
      <w:marRight w:val="0"/>
      <w:marTop w:val="0"/>
      <w:marBottom w:val="0"/>
      <w:divBdr>
        <w:top w:val="none" w:sz="0" w:space="0" w:color="auto"/>
        <w:left w:val="none" w:sz="0" w:space="0" w:color="auto"/>
        <w:bottom w:val="none" w:sz="0" w:space="0" w:color="auto"/>
        <w:right w:val="none" w:sz="0" w:space="0" w:color="auto"/>
      </w:divBdr>
    </w:div>
    <w:div w:id="1255015564">
      <w:bodyDiv w:val="1"/>
      <w:marLeft w:val="0"/>
      <w:marRight w:val="0"/>
      <w:marTop w:val="0"/>
      <w:marBottom w:val="0"/>
      <w:divBdr>
        <w:top w:val="none" w:sz="0" w:space="0" w:color="auto"/>
        <w:left w:val="none" w:sz="0" w:space="0" w:color="auto"/>
        <w:bottom w:val="none" w:sz="0" w:space="0" w:color="auto"/>
        <w:right w:val="none" w:sz="0" w:space="0" w:color="auto"/>
      </w:divBdr>
    </w:div>
    <w:div w:id="13731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9BFC-6E93-4029-AA9C-D063072D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A94EEF09</Template>
  <TotalTime>10</TotalTime>
  <Pages>5</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Mendelsohn</dc:creator>
  <cp:lastModifiedBy>Christabel Lozada</cp:lastModifiedBy>
  <cp:revision>6</cp:revision>
  <cp:lastPrinted>2019-02-28T22:18:00Z</cp:lastPrinted>
  <dcterms:created xsi:type="dcterms:W3CDTF">2020-06-26T16:05:00Z</dcterms:created>
  <dcterms:modified xsi:type="dcterms:W3CDTF">2020-06-26T16:14:00Z</dcterms:modified>
</cp:coreProperties>
</file>