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8897"/>
      </w:tblGrid>
      <w:tr w:rsidR="00411B2E" w14:paraId="1C6B5A9C" w14:textId="77777777" w:rsidTr="00F87AF2">
        <w:tc>
          <w:tcPr>
            <w:tcW w:w="1866" w:type="dxa"/>
            <w:vMerge w:val="restart"/>
            <w:shd w:val="clear" w:color="auto" w:fill="C5E0B3" w:themeFill="accent6" w:themeFillTint="66"/>
          </w:tcPr>
          <w:p w14:paraId="14FC7A55" w14:textId="0A8F7D20" w:rsidR="00411B2E" w:rsidRDefault="00BD3175" w:rsidP="00BD3175">
            <w:pPr>
              <w:pStyle w:val="LogoLine"/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067C92A4" wp14:editId="33CC3BAF">
                  <wp:extent cx="1071379" cy="1566306"/>
                  <wp:effectExtent l="0" t="0" r="0" b="0"/>
                  <wp:docPr id="4" name="Picture 4" descr="/var/folders/qr/3twmgpyd7x94prm3g8gpdxrw0000gn/T/com.microsoft.Word/Content.MSO/F6EF9CE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qr/3twmgpyd7x94prm3g8gpdxrw0000gn/T/com.microsoft.Word/Content.MSO/F6EF9CE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379" cy="156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EDC341" w14:textId="7E691034" w:rsidR="00411B2E" w:rsidRPr="00BD3175" w:rsidRDefault="007E438F" w:rsidP="0098361B">
            <w:pPr>
              <w:pStyle w:val="ChapterTitle"/>
              <w:spacing w:before="120" w:line="276" w:lineRule="auto"/>
              <w:rPr>
                <w:rFonts w:ascii="Optima" w:hAnsi="Optima"/>
                <w:color w:val="385623" w:themeColor="accent6" w:themeShade="80"/>
                <w:sz w:val="22"/>
                <w:szCs w:val="26"/>
              </w:rPr>
            </w:pPr>
            <w:r w:rsidRPr="00BD3175">
              <w:rPr>
                <w:rFonts w:ascii="Optima" w:hAnsi="Optima"/>
                <w:color w:val="385623" w:themeColor="accent6" w:themeShade="80"/>
                <w:sz w:val="22"/>
                <w:szCs w:val="26"/>
              </w:rPr>
              <w:t>Monterey Bay</w:t>
            </w:r>
            <w:r w:rsidR="007D51B2">
              <w:rPr>
                <w:rFonts w:ascii="Optima" w:hAnsi="Optima"/>
                <w:color w:val="385623" w:themeColor="accent6" w:themeShade="80"/>
                <w:sz w:val="22"/>
                <w:szCs w:val="26"/>
              </w:rPr>
              <w:t>-</w:t>
            </w:r>
            <w:r w:rsidRPr="00BD3175">
              <w:rPr>
                <w:rFonts w:ascii="Optima" w:hAnsi="Optima"/>
                <w:color w:val="385623" w:themeColor="accent6" w:themeShade="80"/>
                <w:sz w:val="22"/>
                <w:szCs w:val="26"/>
              </w:rPr>
              <w:t xml:space="preserve">Silicon Valley </w:t>
            </w:r>
            <w:r w:rsidR="00411B2E" w:rsidRPr="00BD3175">
              <w:rPr>
                <w:rFonts w:ascii="Optima" w:hAnsi="Optima"/>
                <w:color w:val="385623" w:themeColor="accent6" w:themeShade="80"/>
                <w:sz w:val="22"/>
                <w:szCs w:val="26"/>
              </w:rPr>
              <w:t>Chapter</w:t>
            </w:r>
          </w:p>
          <w:p w14:paraId="20686D2E" w14:textId="77777777" w:rsidR="00411B2E" w:rsidRDefault="00411B2E" w:rsidP="00742B37">
            <w:pPr>
              <w:pStyle w:val="Role-Name"/>
            </w:pPr>
          </w:p>
          <w:p w14:paraId="61314C02" w14:textId="77777777" w:rsidR="00C9785E" w:rsidRDefault="00C9785E" w:rsidP="00742B37">
            <w:pPr>
              <w:pStyle w:val="Role-Name"/>
            </w:pPr>
          </w:p>
          <w:p w14:paraId="3B3DE1D0" w14:textId="77777777" w:rsidR="00C9785E" w:rsidRPr="0098361B" w:rsidRDefault="00C9785E" w:rsidP="0098361B">
            <w:pPr>
              <w:pStyle w:val="Role-Name"/>
              <w:rPr>
                <w:rFonts w:ascii="Optima" w:hAnsi="Optima"/>
                <w:sz w:val="24"/>
                <w:szCs w:val="24"/>
              </w:rPr>
            </w:pPr>
            <w:r w:rsidRPr="0098361B">
              <w:rPr>
                <w:rFonts w:ascii="Optima" w:hAnsi="Optima"/>
                <w:sz w:val="24"/>
                <w:szCs w:val="24"/>
              </w:rPr>
              <w:t>To</w:t>
            </w:r>
          </w:p>
          <w:p w14:paraId="500CB06B" w14:textId="77777777" w:rsidR="00C9785E" w:rsidRPr="0098361B" w:rsidRDefault="00C9785E" w:rsidP="0098361B">
            <w:pPr>
              <w:pStyle w:val="Role-Name"/>
              <w:rPr>
                <w:rFonts w:ascii="Optima" w:hAnsi="Optima"/>
                <w:sz w:val="24"/>
                <w:szCs w:val="24"/>
              </w:rPr>
            </w:pPr>
            <w:r w:rsidRPr="0098361B">
              <w:rPr>
                <w:rFonts w:ascii="Optima" w:hAnsi="Optima"/>
                <w:sz w:val="24"/>
                <w:szCs w:val="24"/>
              </w:rPr>
              <w:t>Enhance,</w:t>
            </w:r>
          </w:p>
          <w:p w14:paraId="11D8DA22" w14:textId="77777777" w:rsidR="00C9785E" w:rsidRPr="0098361B" w:rsidRDefault="00C9785E" w:rsidP="0098361B">
            <w:pPr>
              <w:pStyle w:val="Role-Name"/>
              <w:rPr>
                <w:rFonts w:ascii="Optima" w:hAnsi="Optima"/>
                <w:sz w:val="24"/>
                <w:szCs w:val="24"/>
              </w:rPr>
            </w:pPr>
            <w:r w:rsidRPr="0098361B">
              <w:rPr>
                <w:rFonts w:ascii="Optima" w:hAnsi="Optima"/>
                <w:sz w:val="24"/>
                <w:szCs w:val="24"/>
              </w:rPr>
              <w:t>Maintain,</w:t>
            </w:r>
          </w:p>
          <w:p w14:paraId="4734F4FC" w14:textId="77777777" w:rsidR="00C9785E" w:rsidRPr="0098361B" w:rsidRDefault="00C9785E" w:rsidP="0098361B">
            <w:pPr>
              <w:pStyle w:val="Role-Name"/>
              <w:rPr>
                <w:rFonts w:ascii="Optima" w:hAnsi="Optima"/>
                <w:sz w:val="24"/>
                <w:szCs w:val="24"/>
              </w:rPr>
            </w:pPr>
            <w:r w:rsidRPr="0098361B">
              <w:rPr>
                <w:rFonts w:ascii="Optima" w:hAnsi="Optima"/>
                <w:sz w:val="24"/>
                <w:szCs w:val="24"/>
              </w:rPr>
              <w:t>and</w:t>
            </w:r>
          </w:p>
          <w:p w14:paraId="55A74EF2" w14:textId="77777777" w:rsidR="00C9785E" w:rsidRPr="0098361B" w:rsidRDefault="00C9785E" w:rsidP="0098361B">
            <w:pPr>
              <w:pStyle w:val="Role-Name"/>
              <w:rPr>
                <w:rFonts w:ascii="Optima" w:hAnsi="Optima"/>
                <w:sz w:val="24"/>
                <w:szCs w:val="24"/>
              </w:rPr>
            </w:pPr>
            <w:r w:rsidRPr="0098361B">
              <w:rPr>
                <w:rFonts w:ascii="Optima" w:hAnsi="Optima"/>
                <w:sz w:val="24"/>
                <w:szCs w:val="24"/>
              </w:rPr>
              <w:t>Protect</w:t>
            </w:r>
          </w:p>
          <w:p w14:paraId="0E8C8D3B" w14:textId="77777777" w:rsidR="00C9785E" w:rsidRPr="0098361B" w:rsidRDefault="00C9785E" w:rsidP="0098361B">
            <w:pPr>
              <w:pStyle w:val="Role-Name"/>
              <w:rPr>
                <w:rFonts w:ascii="Optima" w:hAnsi="Optima"/>
                <w:sz w:val="24"/>
                <w:szCs w:val="24"/>
              </w:rPr>
            </w:pPr>
            <w:r w:rsidRPr="0098361B">
              <w:rPr>
                <w:rFonts w:ascii="Optima" w:hAnsi="Optima"/>
                <w:sz w:val="24"/>
                <w:szCs w:val="24"/>
              </w:rPr>
              <w:t>the</w:t>
            </w:r>
          </w:p>
          <w:p w14:paraId="4112D8D1" w14:textId="77777777" w:rsidR="00C9785E" w:rsidRPr="0098361B" w:rsidRDefault="00C9785E" w:rsidP="0098361B">
            <w:pPr>
              <w:pStyle w:val="Role-Name"/>
              <w:rPr>
                <w:rFonts w:ascii="Optima" w:hAnsi="Optima"/>
                <w:sz w:val="24"/>
                <w:szCs w:val="24"/>
              </w:rPr>
            </w:pPr>
            <w:r w:rsidRPr="0098361B">
              <w:rPr>
                <w:rFonts w:ascii="Optima" w:hAnsi="Optima"/>
                <w:sz w:val="24"/>
                <w:szCs w:val="24"/>
              </w:rPr>
              <w:t>Natural</w:t>
            </w:r>
          </w:p>
          <w:p w14:paraId="0B148F3D" w14:textId="77777777" w:rsidR="00C9785E" w:rsidRPr="0098361B" w:rsidRDefault="00C9785E" w:rsidP="0098361B">
            <w:pPr>
              <w:pStyle w:val="Role-Name"/>
              <w:rPr>
                <w:rFonts w:ascii="Optima" w:hAnsi="Optima"/>
                <w:sz w:val="24"/>
                <w:szCs w:val="24"/>
              </w:rPr>
            </w:pPr>
            <w:r w:rsidRPr="0098361B">
              <w:rPr>
                <w:rFonts w:ascii="Optima" w:hAnsi="Optima"/>
                <w:sz w:val="24"/>
                <w:szCs w:val="24"/>
              </w:rPr>
              <w:t>and</w:t>
            </w:r>
          </w:p>
          <w:p w14:paraId="2EC7CB50" w14:textId="77777777" w:rsidR="00C9785E" w:rsidRPr="0098361B" w:rsidRDefault="00C9785E" w:rsidP="0098361B">
            <w:pPr>
              <w:pStyle w:val="Role-Name"/>
              <w:rPr>
                <w:rFonts w:ascii="Optima" w:hAnsi="Optima"/>
                <w:sz w:val="24"/>
                <w:szCs w:val="24"/>
              </w:rPr>
            </w:pPr>
            <w:r w:rsidRPr="0098361B">
              <w:rPr>
                <w:rFonts w:ascii="Optima" w:hAnsi="Optima"/>
                <w:sz w:val="24"/>
                <w:szCs w:val="24"/>
              </w:rPr>
              <w:t>Human</w:t>
            </w:r>
          </w:p>
          <w:p w14:paraId="41CF7FB9" w14:textId="5AB90C08" w:rsidR="00C9785E" w:rsidRDefault="00C9785E" w:rsidP="0098361B">
            <w:pPr>
              <w:pStyle w:val="Role-Name"/>
            </w:pPr>
            <w:r w:rsidRPr="0098361B">
              <w:rPr>
                <w:rFonts w:ascii="Optima" w:hAnsi="Optima"/>
                <w:sz w:val="24"/>
                <w:szCs w:val="24"/>
              </w:rPr>
              <w:t>Environment</w:t>
            </w:r>
          </w:p>
        </w:tc>
        <w:tc>
          <w:tcPr>
            <w:tcW w:w="8934" w:type="dxa"/>
            <w:shd w:val="clear" w:color="auto" w:fill="2B1311"/>
          </w:tcPr>
          <w:p w14:paraId="5063B6DF" w14:textId="7B9580D5" w:rsidR="00411B2E" w:rsidRPr="007E438F" w:rsidRDefault="007B4372" w:rsidP="007E438F">
            <w:pPr>
              <w:pStyle w:val="Title"/>
              <w:jc w:val="left"/>
              <w:rPr>
                <w:rFonts w:ascii="Corbel" w:hAnsi="Corbel"/>
                <w:i w:val="0"/>
                <w:sz w:val="60"/>
                <w:szCs w:val="60"/>
              </w:rPr>
            </w:pPr>
            <w:r>
              <w:rPr>
                <w:rFonts w:ascii="Corbel" w:hAnsi="Corbel"/>
                <w:i w:val="0"/>
                <w:sz w:val="60"/>
                <w:szCs w:val="60"/>
              </w:rPr>
              <w:t>2023-2024</w:t>
            </w:r>
            <w:r w:rsidR="00411B2E" w:rsidRPr="007E438F">
              <w:rPr>
                <w:rFonts w:ascii="Corbel" w:hAnsi="Corbel"/>
                <w:i w:val="0"/>
                <w:sz w:val="60"/>
                <w:szCs w:val="60"/>
              </w:rPr>
              <w:t xml:space="preserve"> AEP Scholarship</w:t>
            </w:r>
          </w:p>
        </w:tc>
      </w:tr>
      <w:tr w:rsidR="00411B2E" w14:paraId="1064038F" w14:textId="77777777" w:rsidTr="00411B2E">
        <w:tc>
          <w:tcPr>
            <w:tcW w:w="1866" w:type="dxa"/>
            <w:vMerge/>
            <w:shd w:val="clear" w:color="auto" w:fill="C5E0B3" w:themeFill="accent6" w:themeFillTint="66"/>
          </w:tcPr>
          <w:p w14:paraId="5D7FE517" w14:textId="77777777" w:rsidR="00411B2E" w:rsidRDefault="00411B2E" w:rsidP="00742B37">
            <w:pPr>
              <w:pStyle w:val="Role-Name"/>
            </w:pPr>
          </w:p>
        </w:tc>
        <w:tc>
          <w:tcPr>
            <w:tcW w:w="8934" w:type="dxa"/>
          </w:tcPr>
          <w:p w14:paraId="0E849C11" w14:textId="5EB746D4" w:rsidR="00411B2E" w:rsidRPr="00374419" w:rsidRDefault="00411B2E" w:rsidP="00BD3D31">
            <w:pPr>
              <w:pStyle w:val="ScholarshipText"/>
              <w:spacing w:before="0" w:after="0"/>
              <w:rPr>
                <w:sz w:val="20"/>
              </w:rPr>
            </w:pPr>
          </w:p>
        </w:tc>
      </w:tr>
      <w:tr w:rsidR="00411B2E" w14:paraId="688441D2" w14:textId="77777777" w:rsidTr="00B2260C">
        <w:trPr>
          <w:trHeight w:val="2718"/>
        </w:trPr>
        <w:tc>
          <w:tcPr>
            <w:tcW w:w="1866" w:type="dxa"/>
            <w:vMerge/>
            <w:shd w:val="clear" w:color="auto" w:fill="C5E0B3" w:themeFill="accent6" w:themeFillTint="66"/>
          </w:tcPr>
          <w:p w14:paraId="67E92E15" w14:textId="77777777" w:rsidR="00411B2E" w:rsidRDefault="00411B2E" w:rsidP="00742B37">
            <w:pPr>
              <w:pStyle w:val="Role-Name"/>
            </w:pPr>
          </w:p>
        </w:tc>
        <w:tc>
          <w:tcPr>
            <w:tcW w:w="8934" w:type="dxa"/>
          </w:tcPr>
          <w:p w14:paraId="7799D11D" w14:textId="0966C4EF" w:rsidR="00C66CC2" w:rsidRPr="00E124F3" w:rsidRDefault="00411B2E" w:rsidP="00FF3368">
            <w:pPr>
              <w:pStyle w:val="ScholarshipText"/>
              <w:spacing w:before="0" w:after="0" w:line="264" w:lineRule="auto"/>
              <w:jc w:val="center"/>
              <w:rPr>
                <w:rStyle w:val="Award03"/>
                <w:rFonts w:ascii="Optima" w:hAnsi="Optima"/>
                <w:sz w:val="28"/>
                <w:szCs w:val="28"/>
              </w:rPr>
            </w:pPr>
            <w:r w:rsidRPr="00FD70EB">
              <w:rPr>
                <w:rStyle w:val="Award01"/>
                <w:rFonts w:ascii="Optima" w:hAnsi="Optima"/>
                <w:sz w:val="56"/>
                <w:szCs w:val="18"/>
              </w:rPr>
              <w:t>$</w:t>
            </w:r>
            <w:r w:rsidR="00E124F3">
              <w:rPr>
                <w:rStyle w:val="Award01"/>
                <w:rFonts w:ascii="Optima" w:hAnsi="Optima"/>
                <w:sz w:val="56"/>
                <w:szCs w:val="18"/>
              </w:rPr>
              <w:t>1</w:t>
            </w:r>
            <w:r w:rsidR="00A70538">
              <w:rPr>
                <w:rStyle w:val="Award01"/>
                <w:rFonts w:ascii="Optima" w:hAnsi="Optima"/>
                <w:sz w:val="56"/>
                <w:szCs w:val="18"/>
              </w:rPr>
              <w:t>,</w:t>
            </w:r>
            <w:r w:rsidR="007018CF">
              <w:rPr>
                <w:rStyle w:val="Award01"/>
                <w:rFonts w:ascii="Optima" w:hAnsi="Optima"/>
                <w:sz w:val="56"/>
                <w:szCs w:val="18"/>
              </w:rPr>
              <w:t>500</w:t>
            </w:r>
            <w:r w:rsidRPr="00FD70EB">
              <w:rPr>
                <w:rFonts w:ascii="Optima" w:hAnsi="Optima"/>
                <w:b/>
                <w:bCs/>
                <w:color w:val="385623" w:themeColor="accent6" w:themeShade="80"/>
                <w:sz w:val="56"/>
                <w:szCs w:val="18"/>
              </w:rPr>
              <w:t xml:space="preserve"> </w:t>
            </w:r>
            <w:r w:rsidR="00F60C67">
              <w:rPr>
                <w:rFonts w:ascii="Optima" w:hAnsi="Optima"/>
                <w:b/>
                <w:bCs/>
                <w:color w:val="385623" w:themeColor="accent6" w:themeShade="80"/>
                <w:sz w:val="56"/>
                <w:szCs w:val="18"/>
              </w:rPr>
              <w:t xml:space="preserve">Scholarship </w:t>
            </w:r>
            <w:r w:rsidR="00C54DD7" w:rsidRPr="00FD70EB">
              <w:rPr>
                <w:rStyle w:val="Award01"/>
                <w:rFonts w:ascii="Optima" w:hAnsi="Optima"/>
                <w:sz w:val="56"/>
                <w:szCs w:val="18"/>
              </w:rPr>
              <w:t>A</w:t>
            </w:r>
            <w:r w:rsidRPr="00FD70EB">
              <w:rPr>
                <w:rStyle w:val="Award01"/>
                <w:rFonts w:ascii="Optima" w:hAnsi="Optima"/>
                <w:sz w:val="56"/>
                <w:szCs w:val="18"/>
              </w:rPr>
              <w:t>ward</w:t>
            </w:r>
            <w:r w:rsidRPr="00CC7825">
              <w:rPr>
                <w:rFonts w:ascii="Optima" w:hAnsi="Optima"/>
              </w:rPr>
              <w:br/>
            </w:r>
            <w:r w:rsidRPr="00CC7825">
              <w:rPr>
                <w:rStyle w:val="Award03"/>
                <w:rFonts w:ascii="Optima" w:hAnsi="Optima"/>
                <w:sz w:val="28"/>
                <w:szCs w:val="28"/>
              </w:rPr>
              <w:t xml:space="preserve">for </w:t>
            </w:r>
            <w:r w:rsidR="00E124F3">
              <w:rPr>
                <w:rStyle w:val="Award03"/>
                <w:rFonts w:ascii="Optima" w:hAnsi="Optima"/>
                <w:sz w:val="28"/>
                <w:szCs w:val="28"/>
              </w:rPr>
              <w:t xml:space="preserve">a community college student </w:t>
            </w:r>
          </w:p>
          <w:p w14:paraId="2948F581" w14:textId="77777777" w:rsidR="00503BE9" w:rsidRDefault="00503BE9" w:rsidP="006131D8">
            <w:pPr>
              <w:pStyle w:val="ScholarshipText"/>
              <w:spacing w:before="0" w:after="0" w:line="264" w:lineRule="auto"/>
              <w:ind w:left="330"/>
              <w:rPr>
                <w:rFonts w:ascii="Optima" w:hAnsi="Optima"/>
                <w:sz w:val="23"/>
                <w:szCs w:val="23"/>
              </w:rPr>
            </w:pPr>
          </w:p>
          <w:p w14:paraId="62F83E8B" w14:textId="4E14458F" w:rsidR="00BD3D31" w:rsidRPr="00FD70EB" w:rsidRDefault="00BD3D31" w:rsidP="006131D8">
            <w:pPr>
              <w:pStyle w:val="ScholarshipText"/>
              <w:spacing w:before="0" w:after="0" w:line="264" w:lineRule="auto"/>
              <w:ind w:left="330"/>
              <w:rPr>
                <w:rFonts w:ascii="Optima" w:hAnsi="Optima"/>
                <w:sz w:val="23"/>
                <w:szCs w:val="23"/>
              </w:rPr>
            </w:pPr>
            <w:r w:rsidRPr="00FD70EB">
              <w:rPr>
                <w:rFonts w:ascii="Optima" w:hAnsi="Optima"/>
                <w:sz w:val="23"/>
                <w:szCs w:val="23"/>
              </w:rPr>
              <w:t>The Monterey Bay</w:t>
            </w:r>
            <w:r w:rsidR="00586CE1">
              <w:rPr>
                <w:rFonts w:ascii="Optima" w:hAnsi="Optima"/>
                <w:sz w:val="23"/>
                <w:szCs w:val="23"/>
              </w:rPr>
              <w:t xml:space="preserve"> </w:t>
            </w:r>
            <w:r w:rsidRPr="00FD70EB">
              <w:rPr>
                <w:rFonts w:ascii="Optima" w:hAnsi="Optima"/>
                <w:sz w:val="23"/>
                <w:szCs w:val="23"/>
              </w:rPr>
              <w:t>-</w:t>
            </w:r>
            <w:r w:rsidR="00586CE1">
              <w:rPr>
                <w:rFonts w:ascii="Optima" w:hAnsi="Optima"/>
                <w:sz w:val="23"/>
                <w:szCs w:val="23"/>
              </w:rPr>
              <w:t xml:space="preserve"> </w:t>
            </w:r>
            <w:r w:rsidRPr="00FD70EB">
              <w:rPr>
                <w:rFonts w:ascii="Optima" w:hAnsi="Optima"/>
                <w:sz w:val="23"/>
                <w:szCs w:val="23"/>
              </w:rPr>
              <w:t xml:space="preserve">Silicon Valley </w:t>
            </w:r>
            <w:r w:rsidR="00FD70EB" w:rsidRPr="00FD70EB">
              <w:rPr>
                <w:rFonts w:ascii="Optima" w:hAnsi="Optima"/>
                <w:sz w:val="23"/>
                <w:szCs w:val="23"/>
              </w:rPr>
              <w:t xml:space="preserve">Chapter of the </w:t>
            </w:r>
            <w:r w:rsidRPr="00FD70EB">
              <w:rPr>
                <w:rFonts w:ascii="Optima" w:hAnsi="Optima"/>
                <w:sz w:val="23"/>
                <w:szCs w:val="23"/>
              </w:rPr>
              <w:t>Association of Environmental</w:t>
            </w:r>
            <w:r w:rsidR="007D51B2" w:rsidRPr="00FD70EB">
              <w:rPr>
                <w:rFonts w:ascii="Optima" w:hAnsi="Optima"/>
                <w:sz w:val="23"/>
                <w:szCs w:val="23"/>
              </w:rPr>
              <w:t xml:space="preserve"> </w:t>
            </w:r>
            <w:r w:rsidRPr="00FD70EB">
              <w:rPr>
                <w:rFonts w:ascii="Optima" w:hAnsi="Optima"/>
                <w:sz w:val="23"/>
                <w:szCs w:val="23"/>
              </w:rPr>
              <w:t>Professionals</w:t>
            </w:r>
            <w:r w:rsidR="00181676" w:rsidRPr="00FD70EB">
              <w:rPr>
                <w:rFonts w:ascii="Optima" w:hAnsi="Optima"/>
                <w:sz w:val="23"/>
                <w:szCs w:val="23"/>
              </w:rPr>
              <w:t xml:space="preserve"> (MB-SV AEP)</w:t>
            </w:r>
            <w:r w:rsidRPr="00FD70EB">
              <w:rPr>
                <w:rFonts w:ascii="Optima" w:hAnsi="Optima"/>
                <w:sz w:val="23"/>
                <w:szCs w:val="23"/>
              </w:rPr>
              <w:t xml:space="preserve"> is </w:t>
            </w:r>
            <w:r w:rsidR="000A1B2E" w:rsidRPr="00FD70EB">
              <w:rPr>
                <w:rFonts w:ascii="Optima" w:hAnsi="Optima"/>
                <w:b/>
                <w:bCs/>
                <w:sz w:val="23"/>
                <w:szCs w:val="23"/>
              </w:rPr>
              <w:t>offering</w:t>
            </w:r>
            <w:r w:rsidRPr="00FD70EB">
              <w:rPr>
                <w:rFonts w:ascii="Optima" w:hAnsi="Optima"/>
                <w:b/>
                <w:bCs/>
                <w:sz w:val="23"/>
                <w:szCs w:val="23"/>
              </w:rPr>
              <w:t xml:space="preserve"> </w:t>
            </w:r>
            <w:r w:rsidR="00A70538">
              <w:rPr>
                <w:rFonts w:ascii="Optima" w:hAnsi="Optima"/>
                <w:b/>
                <w:bCs/>
                <w:sz w:val="23"/>
                <w:szCs w:val="23"/>
              </w:rPr>
              <w:t>a $</w:t>
            </w:r>
            <w:r w:rsidR="00E124F3">
              <w:rPr>
                <w:rFonts w:ascii="Optima" w:hAnsi="Optima"/>
                <w:b/>
                <w:bCs/>
                <w:sz w:val="23"/>
                <w:szCs w:val="23"/>
              </w:rPr>
              <w:t>1</w:t>
            </w:r>
            <w:r w:rsidR="00A70538">
              <w:rPr>
                <w:rFonts w:ascii="Optima" w:hAnsi="Optima"/>
                <w:b/>
                <w:bCs/>
                <w:sz w:val="23"/>
                <w:szCs w:val="23"/>
              </w:rPr>
              <w:t>,</w:t>
            </w:r>
            <w:r w:rsidR="007018CF">
              <w:rPr>
                <w:rFonts w:ascii="Optima" w:hAnsi="Optima"/>
                <w:b/>
                <w:bCs/>
                <w:sz w:val="23"/>
                <w:szCs w:val="23"/>
              </w:rPr>
              <w:t xml:space="preserve">500 </w:t>
            </w:r>
            <w:r w:rsidRPr="00FD70EB">
              <w:rPr>
                <w:rFonts w:ascii="Optima" w:hAnsi="Optima"/>
                <w:b/>
                <w:bCs/>
                <w:sz w:val="23"/>
                <w:szCs w:val="23"/>
              </w:rPr>
              <w:t xml:space="preserve">scholarship </w:t>
            </w:r>
            <w:r w:rsidRPr="00FD70EB">
              <w:rPr>
                <w:rFonts w:ascii="Optima" w:hAnsi="Optima"/>
                <w:sz w:val="23"/>
                <w:szCs w:val="23"/>
              </w:rPr>
              <w:t xml:space="preserve">to </w:t>
            </w:r>
            <w:r w:rsidR="00B21742">
              <w:rPr>
                <w:rFonts w:ascii="Optima" w:hAnsi="Optima"/>
                <w:sz w:val="23"/>
                <w:szCs w:val="23"/>
              </w:rPr>
              <w:t xml:space="preserve">a </w:t>
            </w:r>
            <w:r w:rsidRPr="00FD70EB">
              <w:rPr>
                <w:rFonts w:ascii="Optima" w:hAnsi="Optima"/>
                <w:sz w:val="23"/>
                <w:szCs w:val="23"/>
              </w:rPr>
              <w:t xml:space="preserve">student </w:t>
            </w:r>
            <w:r w:rsidR="00E124F3">
              <w:rPr>
                <w:rFonts w:ascii="Optima" w:hAnsi="Optima"/>
                <w:sz w:val="23"/>
                <w:szCs w:val="23"/>
              </w:rPr>
              <w:t>interested in</w:t>
            </w:r>
            <w:r w:rsidRPr="00FD70EB">
              <w:rPr>
                <w:rFonts w:ascii="Optima" w:hAnsi="Optima"/>
                <w:sz w:val="23"/>
                <w:szCs w:val="23"/>
              </w:rPr>
              <w:t xml:space="preserve"> </w:t>
            </w:r>
            <w:r w:rsidR="00676C65">
              <w:rPr>
                <w:rFonts w:ascii="Optima" w:hAnsi="Optima"/>
                <w:sz w:val="23"/>
                <w:szCs w:val="23"/>
              </w:rPr>
              <w:t>studying the environment and exploring an environmental career pathway</w:t>
            </w:r>
            <w:r w:rsidRPr="00FD70EB">
              <w:rPr>
                <w:rFonts w:ascii="Optima" w:hAnsi="Optima"/>
                <w:sz w:val="23"/>
                <w:szCs w:val="23"/>
              </w:rPr>
              <w:t xml:space="preserve">. Students currently attending </w:t>
            </w:r>
            <w:r w:rsidR="0091080F">
              <w:rPr>
                <w:rFonts w:ascii="Optima" w:hAnsi="Optima"/>
                <w:sz w:val="23"/>
                <w:szCs w:val="23"/>
              </w:rPr>
              <w:t xml:space="preserve">community </w:t>
            </w:r>
            <w:r w:rsidRPr="00FD70EB">
              <w:rPr>
                <w:rFonts w:ascii="Optima" w:hAnsi="Optima"/>
                <w:sz w:val="23"/>
                <w:szCs w:val="23"/>
              </w:rPr>
              <w:t xml:space="preserve">colleges </w:t>
            </w:r>
            <w:r w:rsidR="0091080F">
              <w:rPr>
                <w:rFonts w:ascii="Optima" w:hAnsi="Optima"/>
                <w:sz w:val="23"/>
                <w:szCs w:val="23"/>
              </w:rPr>
              <w:t>in the</w:t>
            </w:r>
            <w:r w:rsidRPr="00FD70EB">
              <w:rPr>
                <w:rFonts w:ascii="Optima" w:hAnsi="Optima"/>
                <w:sz w:val="23"/>
                <w:szCs w:val="23"/>
              </w:rPr>
              <w:t xml:space="preserve"> Monterey</w:t>
            </w:r>
            <w:r w:rsidR="009D410C" w:rsidRPr="00FD70EB">
              <w:rPr>
                <w:rFonts w:ascii="Optima" w:hAnsi="Optima"/>
                <w:sz w:val="23"/>
                <w:szCs w:val="23"/>
              </w:rPr>
              <w:t xml:space="preserve"> </w:t>
            </w:r>
            <w:r w:rsidRPr="00FD70EB">
              <w:rPr>
                <w:rFonts w:ascii="Optima" w:hAnsi="Optima"/>
                <w:sz w:val="23"/>
                <w:szCs w:val="23"/>
              </w:rPr>
              <w:t>Bay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3"/>
                  <w:szCs w:val="23"/>
                </w:rPr>
                <m:t>–</m:t>
              </m:r>
            </m:oMath>
            <w:r w:rsidRPr="00FD70EB">
              <w:rPr>
                <w:rFonts w:ascii="Optima" w:hAnsi="Optima"/>
                <w:sz w:val="23"/>
                <w:szCs w:val="23"/>
              </w:rPr>
              <w:t xml:space="preserve">Silicon Valley region are </w:t>
            </w:r>
            <w:r w:rsidR="002E5780">
              <w:rPr>
                <w:rFonts w:ascii="Optima" w:hAnsi="Optima"/>
                <w:sz w:val="23"/>
                <w:szCs w:val="23"/>
              </w:rPr>
              <w:t>eligible</w:t>
            </w:r>
            <w:r w:rsidRPr="00FD70EB">
              <w:rPr>
                <w:rFonts w:ascii="Optima" w:hAnsi="Optima"/>
                <w:sz w:val="23"/>
                <w:szCs w:val="23"/>
              </w:rPr>
              <w:t xml:space="preserve"> to apply. Winners will be selected based on their academic merit</w:t>
            </w:r>
            <w:r w:rsidR="00D95382">
              <w:rPr>
                <w:rFonts w:ascii="Optima" w:hAnsi="Optima"/>
                <w:sz w:val="23"/>
                <w:szCs w:val="23"/>
              </w:rPr>
              <w:t xml:space="preserve"> </w:t>
            </w:r>
            <w:r w:rsidRPr="00FD70EB">
              <w:rPr>
                <w:rFonts w:ascii="Optima" w:hAnsi="Optima"/>
                <w:sz w:val="23"/>
                <w:szCs w:val="23"/>
              </w:rPr>
              <w:t xml:space="preserve">and </w:t>
            </w:r>
            <w:r w:rsidR="003212F4" w:rsidRPr="00FD70EB">
              <w:rPr>
                <w:rFonts w:ascii="Optima" w:hAnsi="Optima"/>
                <w:sz w:val="23"/>
                <w:szCs w:val="23"/>
              </w:rPr>
              <w:t>personal statement</w:t>
            </w:r>
            <w:r w:rsidR="003E63E2" w:rsidRPr="00FD70EB">
              <w:rPr>
                <w:rFonts w:ascii="Optima" w:hAnsi="Optima"/>
                <w:sz w:val="23"/>
                <w:szCs w:val="23"/>
              </w:rPr>
              <w:t>,</w:t>
            </w:r>
            <w:r w:rsidRPr="00FD70EB">
              <w:rPr>
                <w:rFonts w:ascii="Optima" w:hAnsi="Optima"/>
                <w:sz w:val="23"/>
                <w:szCs w:val="23"/>
              </w:rPr>
              <w:t xml:space="preserve"> as </w:t>
            </w:r>
            <w:r w:rsidR="00FD70EB" w:rsidRPr="00FD70EB">
              <w:rPr>
                <w:rFonts w:ascii="Optima" w:hAnsi="Optima"/>
                <w:sz w:val="23"/>
                <w:szCs w:val="23"/>
              </w:rPr>
              <w:t xml:space="preserve">described </w:t>
            </w:r>
            <w:r w:rsidRPr="00FD70EB">
              <w:rPr>
                <w:rFonts w:ascii="Optima" w:hAnsi="Optima"/>
                <w:sz w:val="23"/>
                <w:szCs w:val="23"/>
              </w:rPr>
              <w:t>on the scholarship application</w:t>
            </w:r>
            <w:r w:rsidR="003E63E2" w:rsidRPr="00FD70EB">
              <w:rPr>
                <w:rFonts w:ascii="Optima" w:hAnsi="Optima"/>
                <w:sz w:val="23"/>
                <w:szCs w:val="23"/>
              </w:rPr>
              <w:t xml:space="preserve"> form</w:t>
            </w:r>
            <w:r w:rsidR="00181676" w:rsidRPr="00FD70EB">
              <w:rPr>
                <w:rFonts w:ascii="Optima" w:hAnsi="Optima"/>
                <w:sz w:val="23"/>
                <w:szCs w:val="23"/>
              </w:rPr>
              <w:t xml:space="preserve"> </w:t>
            </w:r>
            <w:r w:rsidR="00FD70EB" w:rsidRPr="00FD70EB">
              <w:rPr>
                <w:rFonts w:ascii="Optima" w:hAnsi="Optima"/>
                <w:sz w:val="23"/>
                <w:szCs w:val="23"/>
              </w:rPr>
              <w:t>attached</w:t>
            </w:r>
            <w:r w:rsidRPr="00FD70EB">
              <w:rPr>
                <w:rFonts w:ascii="Optima" w:hAnsi="Optima"/>
                <w:sz w:val="23"/>
                <w:szCs w:val="23"/>
              </w:rPr>
              <w:t xml:space="preserve">. </w:t>
            </w:r>
          </w:p>
        </w:tc>
      </w:tr>
      <w:tr w:rsidR="00411B2E" w14:paraId="2627EC18" w14:textId="77777777" w:rsidTr="00B2260C">
        <w:trPr>
          <w:trHeight w:val="8613"/>
        </w:trPr>
        <w:tc>
          <w:tcPr>
            <w:tcW w:w="1866" w:type="dxa"/>
            <w:vMerge/>
            <w:shd w:val="clear" w:color="auto" w:fill="C5E0B3" w:themeFill="accent6" w:themeFillTint="66"/>
          </w:tcPr>
          <w:p w14:paraId="34DE01A3" w14:textId="77777777" w:rsidR="00411B2E" w:rsidRDefault="00411B2E" w:rsidP="00742B37">
            <w:pPr>
              <w:pStyle w:val="Role-Name"/>
            </w:pPr>
          </w:p>
        </w:tc>
        <w:tc>
          <w:tcPr>
            <w:tcW w:w="8934" w:type="dxa"/>
          </w:tcPr>
          <w:p w14:paraId="43F196B7" w14:textId="77777777" w:rsidR="00411B2E" w:rsidRPr="00FD70EB" w:rsidRDefault="00411B2E" w:rsidP="00DF7BB8">
            <w:pPr>
              <w:pStyle w:val="Subtitle"/>
              <w:spacing w:before="120" w:after="120"/>
              <w:rPr>
                <w:rFonts w:ascii="Optima" w:hAnsi="Optima"/>
                <w:i w:val="0"/>
                <w:szCs w:val="52"/>
                <w:u w:val="none"/>
              </w:rPr>
            </w:pPr>
            <w:r w:rsidRPr="00FD70EB">
              <w:rPr>
                <w:rFonts w:ascii="Optima" w:hAnsi="Optima"/>
                <w:i w:val="0"/>
                <w:szCs w:val="52"/>
                <w:u w:val="none"/>
              </w:rPr>
              <w:t>Eligibility</w:t>
            </w:r>
          </w:p>
          <w:p w14:paraId="262FD5C8" w14:textId="552C119A" w:rsidR="00411B2E" w:rsidRDefault="00DF77BF" w:rsidP="00D95382">
            <w:pPr>
              <w:pStyle w:val="ScholarshipText"/>
              <w:numPr>
                <w:ilvl w:val="0"/>
                <w:numId w:val="2"/>
              </w:numPr>
              <w:rPr>
                <w:rFonts w:ascii="Optima" w:hAnsi="Optima"/>
                <w:sz w:val="22"/>
              </w:rPr>
            </w:pPr>
            <w:r>
              <w:rPr>
                <w:rFonts w:ascii="Optima" w:hAnsi="Optima"/>
                <w:sz w:val="22"/>
              </w:rPr>
              <w:t>Applicants</w:t>
            </w:r>
            <w:r w:rsidR="00411B2E" w:rsidRPr="00DF77BF">
              <w:rPr>
                <w:rFonts w:ascii="Optima" w:hAnsi="Optima"/>
                <w:sz w:val="22"/>
              </w:rPr>
              <w:t xml:space="preserve"> </w:t>
            </w:r>
            <w:r w:rsidR="00D95382">
              <w:rPr>
                <w:rFonts w:ascii="Optima" w:hAnsi="Optima"/>
                <w:sz w:val="22"/>
              </w:rPr>
              <w:t xml:space="preserve">should have </w:t>
            </w:r>
            <w:r w:rsidR="00586CE1">
              <w:rPr>
                <w:rFonts w:ascii="Optima" w:hAnsi="Optima"/>
                <w:sz w:val="22"/>
              </w:rPr>
              <w:t>an</w:t>
            </w:r>
            <w:r w:rsidR="00D95382">
              <w:rPr>
                <w:rFonts w:ascii="Optima" w:hAnsi="Optima"/>
                <w:sz w:val="22"/>
              </w:rPr>
              <w:t xml:space="preserve"> interest in pursuing an environmentally related discipline </w:t>
            </w:r>
            <w:r w:rsidR="00586CE1">
              <w:rPr>
                <w:rFonts w:ascii="Optima" w:hAnsi="Optima"/>
                <w:sz w:val="22"/>
              </w:rPr>
              <w:t xml:space="preserve">in college, </w:t>
            </w:r>
            <w:r w:rsidR="00D95382">
              <w:rPr>
                <w:rFonts w:ascii="Optima" w:hAnsi="Optima"/>
                <w:sz w:val="22"/>
              </w:rPr>
              <w:t xml:space="preserve">such as </w:t>
            </w:r>
            <w:r w:rsidR="00411B2E" w:rsidRPr="00D95382">
              <w:rPr>
                <w:rFonts w:ascii="Optima" w:hAnsi="Optima"/>
                <w:sz w:val="22"/>
              </w:rPr>
              <w:t>environmental science,</w:t>
            </w:r>
            <w:r w:rsidR="002C16C2" w:rsidRPr="00D95382">
              <w:rPr>
                <w:rFonts w:ascii="Optima" w:hAnsi="Optima"/>
                <w:sz w:val="22"/>
              </w:rPr>
              <w:t xml:space="preserve"> engineering,</w:t>
            </w:r>
            <w:r w:rsidR="00411B2E" w:rsidRPr="00D95382">
              <w:rPr>
                <w:rFonts w:ascii="Optima" w:hAnsi="Optima"/>
                <w:sz w:val="22"/>
              </w:rPr>
              <w:t xml:space="preserve"> policy, planning,</w:t>
            </w:r>
            <w:r w:rsidR="00D95382">
              <w:rPr>
                <w:rFonts w:ascii="Optima" w:hAnsi="Optima"/>
                <w:sz w:val="22"/>
              </w:rPr>
              <w:t xml:space="preserve"> </w:t>
            </w:r>
            <w:r w:rsidR="00411B2E" w:rsidRPr="00D95382">
              <w:rPr>
                <w:rFonts w:ascii="Optima" w:hAnsi="Optima"/>
                <w:sz w:val="22"/>
              </w:rPr>
              <w:t>law</w:t>
            </w:r>
            <w:r w:rsidR="00A70347">
              <w:rPr>
                <w:rFonts w:ascii="Optima" w:hAnsi="Optima"/>
                <w:sz w:val="22"/>
              </w:rPr>
              <w:t>, biology, natural resource management</w:t>
            </w:r>
            <w:r w:rsidR="00B53274">
              <w:rPr>
                <w:rFonts w:ascii="Optima" w:hAnsi="Optima"/>
                <w:sz w:val="22"/>
              </w:rPr>
              <w:t xml:space="preserve"> or geography</w:t>
            </w:r>
            <w:r w:rsidR="006C76D7">
              <w:rPr>
                <w:rFonts w:ascii="Optima" w:hAnsi="Optima"/>
                <w:sz w:val="22"/>
              </w:rPr>
              <w:t xml:space="preserve">. </w:t>
            </w:r>
          </w:p>
          <w:p w14:paraId="3CB71C64" w14:textId="17990153" w:rsidR="00D95382" w:rsidRPr="00D95382" w:rsidRDefault="00D95382" w:rsidP="00D95382">
            <w:pPr>
              <w:pStyle w:val="ScholarshipText"/>
              <w:numPr>
                <w:ilvl w:val="0"/>
                <w:numId w:val="2"/>
              </w:numPr>
              <w:rPr>
                <w:rFonts w:ascii="Optima" w:hAnsi="Optima"/>
                <w:sz w:val="22"/>
              </w:rPr>
            </w:pPr>
            <w:r>
              <w:rPr>
                <w:rFonts w:ascii="Optima" w:hAnsi="Optima"/>
                <w:sz w:val="22"/>
              </w:rPr>
              <w:t xml:space="preserve">Applicants </w:t>
            </w:r>
            <w:r w:rsidR="006A1680">
              <w:rPr>
                <w:rFonts w:ascii="Optima" w:hAnsi="Optima"/>
                <w:sz w:val="22"/>
              </w:rPr>
              <w:t>must</w:t>
            </w:r>
            <w:r>
              <w:rPr>
                <w:rFonts w:ascii="Optima" w:hAnsi="Optima"/>
                <w:sz w:val="22"/>
              </w:rPr>
              <w:t xml:space="preserve"> be enrolled in classes </w:t>
            </w:r>
            <w:r w:rsidR="006A1680">
              <w:rPr>
                <w:rFonts w:ascii="Optima" w:hAnsi="Optima"/>
                <w:sz w:val="22"/>
              </w:rPr>
              <w:t xml:space="preserve">during the </w:t>
            </w:r>
            <w:r w:rsidR="006405AA">
              <w:rPr>
                <w:rFonts w:ascii="Optima" w:hAnsi="Optima"/>
                <w:sz w:val="22"/>
              </w:rPr>
              <w:t>2023-2024</w:t>
            </w:r>
            <w:r w:rsidR="00586CE1">
              <w:rPr>
                <w:rFonts w:ascii="Optima" w:hAnsi="Optima"/>
                <w:sz w:val="22"/>
              </w:rPr>
              <w:t xml:space="preserve"> academic year</w:t>
            </w:r>
            <w:r w:rsidR="001F415A">
              <w:rPr>
                <w:rFonts w:ascii="Optima" w:hAnsi="Optima"/>
                <w:sz w:val="22"/>
              </w:rPr>
              <w:t>.</w:t>
            </w:r>
          </w:p>
          <w:p w14:paraId="14291155" w14:textId="34A29221" w:rsidR="00411B2E" w:rsidRPr="00DF77BF" w:rsidRDefault="00DF77BF" w:rsidP="00411B2E">
            <w:pPr>
              <w:pStyle w:val="ScholarshipText"/>
              <w:numPr>
                <w:ilvl w:val="0"/>
                <w:numId w:val="2"/>
              </w:numPr>
              <w:rPr>
                <w:rFonts w:ascii="Optima" w:hAnsi="Optima"/>
                <w:sz w:val="22"/>
              </w:rPr>
            </w:pPr>
            <w:r>
              <w:rPr>
                <w:rFonts w:ascii="Optima" w:hAnsi="Optima"/>
                <w:sz w:val="22"/>
              </w:rPr>
              <w:t>Applicants</w:t>
            </w:r>
            <w:r w:rsidR="00411B2E" w:rsidRPr="00DF77BF">
              <w:rPr>
                <w:rFonts w:ascii="Optima" w:hAnsi="Optima"/>
                <w:sz w:val="22"/>
              </w:rPr>
              <w:t xml:space="preserve"> must attend a </w:t>
            </w:r>
            <w:r w:rsidR="006A1680">
              <w:rPr>
                <w:rFonts w:ascii="Optima" w:hAnsi="Optima"/>
                <w:sz w:val="22"/>
              </w:rPr>
              <w:t>community college</w:t>
            </w:r>
            <w:r w:rsidR="00411B2E" w:rsidRPr="00DF77BF">
              <w:rPr>
                <w:rFonts w:ascii="Optima" w:hAnsi="Optima"/>
                <w:sz w:val="22"/>
              </w:rPr>
              <w:t xml:space="preserve"> located within the </w:t>
            </w:r>
            <w:r w:rsidRPr="00DF77BF">
              <w:rPr>
                <w:rFonts w:ascii="Optima" w:hAnsi="Optima"/>
                <w:sz w:val="22"/>
              </w:rPr>
              <w:t>Monterey Bay</w:t>
            </w:r>
            <w:r w:rsidR="00586CE1">
              <w:rPr>
                <w:rFonts w:ascii="Optima" w:hAnsi="Optima"/>
                <w:sz w:val="22"/>
              </w:rPr>
              <w:t>/</w:t>
            </w:r>
            <w:r w:rsidRPr="00DF77BF">
              <w:rPr>
                <w:rFonts w:ascii="Optima" w:hAnsi="Optima"/>
                <w:sz w:val="22"/>
              </w:rPr>
              <w:t>Silic</w:t>
            </w:r>
            <w:r w:rsidR="00586CE1">
              <w:rPr>
                <w:rFonts w:ascii="Optima" w:hAnsi="Optima"/>
                <w:sz w:val="22"/>
              </w:rPr>
              <w:t>o</w:t>
            </w:r>
            <w:r w:rsidRPr="00DF77BF">
              <w:rPr>
                <w:rFonts w:ascii="Optima" w:hAnsi="Optima"/>
                <w:sz w:val="22"/>
              </w:rPr>
              <w:t xml:space="preserve">n Valley </w:t>
            </w:r>
            <w:r>
              <w:rPr>
                <w:rFonts w:ascii="Optima" w:hAnsi="Optima"/>
                <w:sz w:val="22"/>
              </w:rPr>
              <w:t>region</w:t>
            </w:r>
            <w:r w:rsidR="00AA45BB">
              <w:rPr>
                <w:rFonts w:ascii="Optima" w:hAnsi="Optima"/>
                <w:sz w:val="22"/>
              </w:rPr>
              <w:t xml:space="preserve">. Eligible campuses </w:t>
            </w:r>
            <w:r w:rsidR="00411B2E" w:rsidRPr="00DF77BF">
              <w:rPr>
                <w:rFonts w:ascii="Optima" w:hAnsi="Optima"/>
                <w:sz w:val="22"/>
              </w:rPr>
              <w:t>includ</w:t>
            </w:r>
            <w:r w:rsidR="00AA45BB">
              <w:rPr>
                <w:rFonts w:ascii="Optima" w:hAnsi="Optima"/>
                <w:sz w:val="22"/>
              </w:rPr>
              <w:t>e</w:t>
            </w:r>
            <w:r w:rsidR="00411B2E" w:rsidRPr="00DF77BF">
              <w:rPr>
                <w:rFonts w:ascii="Optima" w:hAnsi="Optima"/>
                <w:sz w:val="22"/>
              </w:rPr>
              <w:t xml:space="preserve"> </w:t>
            </w:r>
            <w:r w:rsidR="006A1680">
              <w:rPr>
                <w:rFonts w:ascii="Optima" w:hAnsi="Optima"/>
                <w:sz w:val="22"/>
              </w:rPr>
              <w:t xml:space="preserve">Monterey Peninsula College, Hartnell College, </w:t>
            </w:r>
            <w:r w:rsidR="006D39CE">
              <w:rPr>
                <w:rFonts w:ascii="Optima" w:hAnsi="Optima"/>
                <w:sz w:val="22"/>
              </w:rPr>
              <w:t>Cabrillo College, Gavilan College, West Valley College, Evergre</w:t>
            </w:r>
            <w:r w:rsidR="00F1423C">
              <w:rPr>
                <w:rFonts w:ascii="Optima" w:hAnsi="Optima"/>
                <w:sz w:val="22"/>
              </w:rPr>
              <w:t>e</w:t>
            </w:r>
            <w:r w:rsidR="006D39CE">
              <w:rPr>
                <w:rFonts w:ascii="Optima" w:hAnsi="Optima"/>
                <w:sz w:val="22"/>
              </w:rPr>
              <w:t>n Valley College</w:t>
            </w:r>
            <w:r w:rsidR="001F415A">
              <w:rPr>
                <w:rFonts w:ascii="Optima" w:hAnsi="Optima"/>
                <w:sz w:val="22"/>
              </w:rPr>
              <w:t xml:space="preserve">, San Jose City College, Mission College, DeAnza College and Foothill College. </w:t>
            </w:r>
          </w:p>
          <w:p w14:paraId="0E872073" w14:textId="6FCC4BDF" w:rsidR="00411B2E" w:rsidRPr="00DF77BF" w:rsidRDefault="00411B2E" w:rsidP="005959C3">
            <w:pPr>
              <w:pStyle w:val="ScholarshipText"/>
              <w:numPr>
                <w:ilvl w:val="0"/>
                <w:numId w:val="2"/>
              </w:numPr>
              <w:spacing w:after="240"/>
              <w:rPr>
                <w:rFonts w:ascii="Optima" w:hAnsi="Optima"/>
                <w:sz w:val="22"/>
              </w:rPr>
            </w:pPr>
            <w:r w:rsidRPr="00DF77BF">
              <w:rPr>
                <w:rFonts w:ascii="Optima" w:hAnsi="Optima"/>
                <w:sz w:val="22"/>
              </w:rPr>
              <w:t xml:space="preserve">A minimum cumulative GPA of 3.0 is required. </w:t>
            </w:r>
            <w:r w:rsidR="00501AB9">
              <w:rPr>
                <w:rFonts w:ascii="Optima" w:hAnsi="Optima"/>
                <w:sz w:val="22"/>
              </w:rPr>
              <w:t>S</w:t>
            </w:r>
            <w:r w:rsidRPr="00DF77BF">
              <w:rPr>
                <w:rFonts w:ascii="Optima" w:hAnsi="Optima"/>
                <w:sz w:val="22"/>
              </w:rPr>
              <w:t xml:space="preserve">cholarship </w:t>
            </w:r>
            <w:r w:rsidR="00501AB9">
              <w:rPr>
                <w:rFonts w:ascii="Optima" w:hAnsi="Optima"/>
                <w:sz w:val="22"/>
              </w:rPr>
              <w:t>recipients</w:t>
            </w:r>
            <w:r w:rsidRPr="00DF77BF">
              <w:rPr>
                <w:rFonts w:ascii="Optima" w:hAnsi="Optima"/>
                <w:sz w:val="22"/>
              </w:rPr>
              <w:t xml:space="preserve"> must provide proof of enrollment </w:t>
            </w:r>
            <w:r w:rsidR="00697182">
              <w:rPr>
                <w:rFonts w:ascii="Optima" w:hAnsi="Optima"/>
                <w:sz w:val="22"/>
              </w:rPr>
              <w:t xml:space="preserve">for the </w:t>
            </w:r>
            <w:r w:rsidR="00051697">
              <w:rPr>
                <w:rFonts w:ascii="Optima" w:hAnsi="Optima"/>
                <w:sz w:val="22"/>
              </w:rPr>
              <w:t>2024</w:t>
            </w:r>
            <w:r w:rsidR="00697182">
              <w:rPr>
                <w:rFonts w:ascii="Optima" w:hAnsi="Optima"/>
                <w:sz w:val="22"/>
              </w:rPr>
              <w:t xml:space="preserve"> </w:t>
            </w:r>
            <w:r w:rsidR="00F94B91">
              <w:rPr>
                <w:rFonts w:ascii="Optima" w:hAnsi="Optima"/>
                <w:sz w:val="22"/>
              </w:rPr>
              <w:t>winter</w:t>
            </w:r>
            <w:r w:rsidR="00670B58">
              <w:rPr>
                <w:rFonts w:ascii="Optima" w:hAnsi="Optima"/>
                <w:sz w:val="22"/>
              </w:rPr>
              <w:t>/spring</w:t>
            </w:r>
            <w:r w:rsidR="00697182">
              <w:rPr>
                <w:rFonts w:ascii="Optima" w:hAnsi="Optima"/>
                <w:sz w:val="22"/>
              </w:rPr>
              <w:t xml:space="preserve"> semester</w:t>
            </w:r>
            <w:r w:rsidRPr="00DF77BF">
              <w:rPr>
                <w:rFonts w:ascii="Optima" w:hAnsi="Optima"/>
                <w:sz w:val="22"/>
              </w:rPr>
              <w:t xml:space="preserve"> </w:t>
            </w:r>
            <w:r w:rsidR="00503BE9">
              <w:rPr>
                <w:rFonts w:ascii="Optima" w:hAnsi="Optima"/>
                <w:sz w:val="22"/>
              </w:rPr>
              <w:t xml:space="preserve">that </w:t>
            </w:r>
            <w:r w:rsidR="00FD70EB">
              <w:rPr>
                <w:rFonts w:ascii="Optima" w:hAnsi="Optima"/>
                <w:sz w:val="22"/>
              </w:rPr>
              <w:t>demonstrates</w:t>
            </w:r>
            <w:r w:rsidR="00503BE9">
              <w:rPr>
                <w:rFonts w:ascii="Optima" w:hAnsi="Optima"/>
                <w:sz w:val="22"/>
              </w:rPr>
              <w:t xml:space="preserve"> the student </w:t>
            </w:r>
            <w:r w:rsidR="00586CE1">
              <w:rPr>
                <w:rFonts w:ascii="Optima" w:hAnsi="Optima"/>
                <w:sz w:val="22"/>
              </w:rPr>
              <w:t>is</w:t>
            </w:r>
            <w:r w:rsidR="00503BE9">
              <w:rPr>
                <w:rFonts w:ascii="Optima" w:hAnsi="Optima"/>
                <w:sz w:val="22"/>
              </w:rPr>
              <w:t xml:space="preserve"> enrolled full-time</w:t>
            </w:r>
            <w:r w:rsidR="00FD70EB">
              <w:rPr>
                <w:rFonts w:ascii="Optima" w:hAnsi="Optima"/>
                <w:sz w:val="22"/>
              </w:rPr>
              <w:t xml:space="preserve"> </w:t>
            </w:r>
            <w:r w:rsidR="00501AB9">
              <w:rPr>
                <w:rFonts w:ascii="Optima" w:hAnsi="Optima"/>
                <w:sz w:val="22"/>
              </w:rPr>
              <w:t xml:space="preserve">prior to </w:t>
            </w:r>
            <w:r w:rsidR="00FD70EB">
              <w:rPr>
                <w:rFonts w:ascii="Optima" w:hAnsi="Optima"/>
                <w:sz w:val="22"/>
              </w:rPr>
              <w:t xml:space="preserve">distribution of the award. </w:t>
            </w:r>
          </w:p>
          <w:p w14:paraId="728FD21E" w14:textId="77777777" w:rsidR="00411B2E" w:rsidRPr="00A03505" w:rsidRDefault="00411B2E" w:rsidP="00A77DC4">
            <w:pPr>
              <w:pStyle w:val="Subtitle"/>
              <w:spacing w:before="0"/>
              <w:rPr>
                <w:rFonts w:ascii="Optima" w:hAnsi="Optima"/>
                <w:i w:val="0"/>
                <w:szCs w:val="52"/>
                <w:u w:val="none"/>
              </w:rPr>
            </w:pPr>
            <w:r w:rsidRPr="00A03505">
              <w:rPr>
                <w:rFonts w:ascii="Optima" w:hAnsi="Optima"/>
                <w:i w:val="0"/>
                <w:szCs w:val="52"/>
                <w:u w:val="none"/>
              </w:rPr>
              <w:t>How to Apply</w:t>
            </w:r>
          </w:p>
          <w:p w14:paraId="0912DCA7" w14:textId="25F4F6E9" w:rsidR="00374419" w:rsidRPr="00A03505" w:rsidRDefault="00411B2E" w:rsidP="009B3AC8">
            <w:pPr>
              <w:pStyle w:val="ScholarshipText"/>
              <w:spacing w:before="120" w:line="276" w:lineRule="auto"/>
              <w:ind w:left="330"/>
              <w:jc w:val="left"/>
              <w:rPr>
                <w:rFonts w:ascii="Optima" w:hAnsi="Optima"/>
                <w:b/>
                <w:bCs/>
                <w:sz w:val="22"/>
                <w:szCs w:val="22"/>
              </w:rPr>
            </w:pPr>
            <w:r w:rsidRPr="00A03505">
              <w:rPr>
                <w:rFonts w:ascii="Optima" w:hAnsi="Optima"/>
                <w:b/>
                <w:bCs/>
                <w:sz w:val="22"/>
                <w:szCs w:val="22"/>
              </w:rPr>
              <w:t>All application materials must be</w:t>
            </w:r>
            <w:r w:rsidR="00B2260C" w:rsidRPr="00A03505">
              <w:rPr>
                <w:rFonts w:ascii="Optima" w:hAnsi="Optima"/>
                <w:b/>
                <w:bCs/>
                <w:sz w:val="22"/>
                <w:szCs w:val="22"/>
              </w:rPr>
              <w:t xml:space="preserve"> submitted via email </w:t>
            </w:r>
            <w:r w:rsidRPr="00A03505">
              <w:rPr>
                <w:rFonts w:ascii="Optima" w:hAnsi="Optima"/>
                <w:b/>
                <w:bCs/>
                <w:color w:val="000000" w:themeColor="text1"/>
                <w:sz w:val="22"/>
                <w:szCs w:val="22"/>
              </w:rPr>
              <w:t>by</w:t>
            </w:r>
            <w:r w:rsidR="00A85483" w:rsidRPr="00A03505">
              <w:rPr>
                <w:rFonts w:ascii="Optima" w:hAnsi="Optim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816FF">
              <w:rPr>
                <w:rFonts w:ascii="Optima" w:hAnsi="Optima"/>
                <w:b/>
                <w:bCs/>
                <w:color w:val="000000" w:themeColor="text1"/>
                <w:sz w:val="22"/>
                <w:szCs w:val="22"/>
              </w:rPr>
              <w:t>May 10, 2024</w:t>
            </w:r>
            <w:r w:rsidRPr="00A03505">
              <w:rPr>
                <w:rFonts w:ascii="Optima" w:hAnsi="Optim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A03505">
              <w:rPr>
                <w:rFonts w:ascii="Optima" w:hAnsi="Optima"/>
                <w:b/>
                <w:bCs/>
                <w:sz w:val="22"/>
                <w:szCs w:val="22"/>
              </w:rPr>
              <w:t xml:space="preserve">to </w:t>
            </w:r>
            <w:hyperlink r:id="rId9" w:history="1">
              <w:r w:rsidR="006C1991" w:rsidRPr="00A53475">
                <w:rPr>
                  <w:rStyle w:val="Hyperlink"/>
                </w:rPr>
                <w:t>students@aepmbsv.org.</w:t>
              </w:r>
            </w:hyperlink>
            <w:r w:rsidR="006C1991">
              <w:rPr>
                <w:rStyle w:val="Hyperlink"/>
              </w:rPr>
              <w:t xml:space="preserve"> </w:t>
            </w:r>
          </w:p>
          <w:p w14:paraId="33A7B594" w14:textId="3CC8F690" w:rsidR="00374419" w:rsidRPr="00A03505" w:rsidRDefault="00411B2E" w:rsidP="00BB0080">
            <w:pPr>
              <w:pStyle w:val="ScholarshipText"/>
              <w:numPr>
                <w:ilvl w:val="0"/>
                <w:numId w:val="8"/>
              </w:numPr>
              <w:spacing w:before="120" w:line="276" w:lineRule="auto"/>
              <w:jc w:val="left"/>
              <w:rPr>
                <w:rFonts w:ascii="Optima" w:hAnsi="Optima"/>
                <w:sz w:val="22"/>
                <w:szCs w:val="22"/>
              </w:rPr>
            </w:pPr>
            <w:r w:rsidRPr="00A03505">
              <w:rPr>
                <w:rFonts w:ascii="Optima" w:hAnsi="Optima"/>
                <w:sz w:val="22"/>
                <w:szCs w:val="22"/>
              </w:rPr>
              <w:t>Refer to the application form</w:t>
            </w:r>
            <w:r w:rsidR="00BA4EA6" w:rsidRPr="00A03505">
              <w:rPr>
                <w:rFonts w:ascii="Optima" w:hAnsi="Optima"/>
                <w:sz w:val="22"/>
                <w:szCs w:val="22"/>
              </w:rPr>
              <w:t xml:space="preserve"> below</w:t>
            </w:r>
            <w:r w:rsidRPr="00A03505">
              <w:rPr>
                <w:rFonts w:ascii="Optima" w:hAnsi="Optima"/>
                <w:sz w:val="22"/>
                <w:szCs w:val="22"/>
              </w:rPr>
              <w:t xml:space="preserve"> for information </w:t>
            </w:r>
            <w:r w:rsidR="00FE02E9">
              <w:rPr>
                <w:rFonts w:ascii="Optima" w:hAnsi="Optima"/>
                <w:sz w:val="22"/>
                <w:szCs w:val="22"/>
              </w:rPr>
              <w:t>about r</w:t>
            </w:r>
            <w:r w:rsidR="00FD70EB" w:rsidRPr="00A03505">
              <w:rPr>
                <w:rFonts w:ascii="Optima" w:hAnsi="Optima"/>
                <w:sz w:val="22"/>
                <w:szCs w:val="22"/>
              </w:rPr>
              <w:t>equired materials.</w:t>
            </w:r>
          </w:p>
          <w:p w14:paraId="23E26DB9" w14:textId="592EA95B" w:rsidR="00E026B3" w:rsidRPr="00A03505" w:rsidRDefault="00BA4EA6" w:rsidP="00E026B3">
            <w:pPr>
              <w:pStyle w:val="ScholarshipText"/>
              <w:numPr>
                <w:ilvl w:val="0"/>
                <w:numId w:val="8"/>
              </w:numPr>
              <w:spacing w:before="120" w:line="276" w:lineRule="auto"/>
              <w:jc w:val="left"/>
              <w:rPr>
                <w:rFonts w:ascii="Optima" w:hAnsi="Optima"/>
                <w:sz w:val="22"/>
                <w:szCs w:val="22"/>
              </w:rPr>
            </w:pPr>
            <w:r w:rsidRPr="00A03505">
              <w:rPr>
                <w:rFonts w:ascii="Optima" w:hAnsi="Optima"/>
                <w:sz w:val="22"/>
                <w:szCs w:val="22"/>
              </w:rPr>
              <w:t xml:space="preserve">More information about MB-SV AEP can be found online at: </w:t>
            </w:r>
            <w:hyperlink r:id="rId10" w:history="1">
              <w:r w:rsidR="00B47372" w:rsidRPr="006F5EA0">
                <w:rPr>
                  <w:rStyle w:val="Hyperlink"/>
                </w:rPr>
                <w:t>https://mbsv.califaep.org/</w:t>
              </w:r>
            </w:hyperlink>
            <w:r w:rsidRPr="00A03505">
              <w:rPr>
                <w:rFonts w:ascii="Optima" w:hAnsi="Optima"/>
                <w:sz w:val="22"/>
                <w:szCs w:val="22"/>
              </w:rPr>
              <w:t>.</w:t>
            </w:r>
          </w:p>
          <w:p w14:paraId="0AF14B61" w14:textId="69A6F697" w:rsidR="00BA4EA6" w:rsidRPr="00A03505" w:rsidRDefault="00BA4EA6" w:rsidP="00E026B3">
            <w:pPr>
              <w:pStyle w:val="ScholarshipText"/>
              <w:numPr>
                <w:ilvl w:val="0"/>
                <w:numId w:val="8"/>
              </w:numPr>
              <w:spacing w:before="120" w:line="276" w:lineRule="auto"/>
              <w:jc w:val="left"/>
              <w:rPr>
                <w:rFonts w:ascii="Optima" w:hAnsi="Optima"/>
                <w:sz w:val="22"/>
                <w:szCs w:val="22"/>
              </w:rPr>
            </w:pPr>
            <w:r w:rsidRPr="00A03505">
              <w:rPr>
                <w:rFonts w:ascii="Optima" w:hAnsi="Optima"/>
                <w:sz w:val="22"/>
                <w:szCs w:val="22"/>
              </w:rPr>
              <w:t xml:space="preserve">Questions related to </w:t>
            </w:r>
            <w:r w:rsidR="00586CE1">
              <w:rPr>
                <w:rFonts w:ascii="Optima" w:hAnsi="Optima"/>
                <w:sz w:val="22"/>
                <w:szCs w:val="22"/>
              </w:rPr>
              <w:t>the scholarship</w:t>
            </w:r>
            <w:r w:rsidRPr="00A03505">
              <w:rPr>
                <w:rFonts w:ascii="Optima" w:hAnsi="Optima"/>
                <w:sz w:val="22"/>
                <w:szCs w:val="22"/>
              </w:rPr>
              <w:t xml:space="preserve"> should be </w:t>
            </w:r>
            <w:r w:rsidR="006B1E7B" w:rsidRPr="00A03505">
              <w:rPr>
                <w:rFonts w:ascii="Optima" w:hAnsi="Optima"/>
                <w:sz w:val="22"/>
                <w:szCs w:val="22"/>
              </w:rPr>
              <w:t xml:space="preserve">directed </w:t>
            </w:r>
            <w:r w:rsidRPr="00A03505">
              <w:rPr>
                <w:rFonts w:ascii="Optima" w:hAnsi="Optima"/>
                <w:sz w:val="22"/>
                <w:szCs w:val="22"/>
              </w:rPr>
              <w:t xml:space="preserve">to </w:t>
            </w:r>
            <w:r w:rsidR="00900C74">
              <w:rPr>
                <w:rFonts w:ascii="Optima" w:hAnsi="Optima"/>
                <w:sz w:val="22"/>
                <w:szCs w:val="22"/>
              </w:rPr>
              <w:t>Kayleigh Limbach</w:t>
            </w:r>
            <w:r w:rsidR="000E6C10" w:rsidRPr="00A03505">
              <w:rPr>
                <w:rFonts w:ascii="Optima" w:hAnsi="Optima"/>
                <w:sz w:val="22"/>
                <w:szCs w:val="22"/>
              </w:rPr>
              <w:t xml:space="preserve">, </w:t>
            </w:r>
            <w:r w:rsidR="00FD70EB" w:rsidRPr="00A03505">
              <w:rPr>
                <w:rFonts w:ascii="Optima" w:hAnsi="Optima"/>
                <w:sz w:val="22"/>
                <w:szCs w:val="22"/>
              </w:rPr>
              <w:t>Director of S</w:t>
            </w:r>
            <w:r w:rsidR="006B1E7B" w:rsidRPr="00A03505">
              <w:rPr>
                <w:rFonts w:ascii="Optima" w:hAnsi="Optima"/>
                <w:sz w:val="22"/>
                <w:szCs w:val="22"/>
              </w:rPr>
              <w:t>tudent Programming and Outreach</w:t>
            </w:r>
            <w:r w:rsidR="000E6C10" w:rsidRPr="00A03505">
              <w:rPr>
                <w:rFonts w:ascii="Optima" w:hAnsi="Optima"/>
                <w:sz w:val="22"/>
                <w:szCs w:val="22"/>
              </w:rPr>
              <w:t>,</w:t>
            </w:r>
            <w:r w:rsidR="00174AA6" w:rsidRPr="00A03505">
              <w:rPr>
                <w:rFonts w:ascii="Optima" w:hAnsi="Optima"/>
                <w:sz w:val="22"/>
                <w:szCs w:val="22"/>
              </w:rPr>
              <w:t xml:space="preserve"> </w:t>
            </w:r>
            <w:r w:rsidR="000E6C10" w:rsidRPr="00A03505">
              <w:rPr>
                <w:rFonts w:ascii="Optima" w:hAnsi="Optima"/>
                <w:sz w:val="22"/>
                <w:szCs w:val="22"/>
              </w:rPr>
              <w:t xml:space="preserve">via </w:t>
            </w:r>
            <w:r w:rsidR="006B1E7B" w:rsidRPr="00A03505">
              <w:rPr>
                <w:rFonts w:ascii="Optima" w:hAnsi="Optima"/>
                <w:sz w:val="22"/>
                <w:szCs w:val="22"/>
              </w:rPr>
              <w:t>email to</w:t>
            </w:r>
            <w:r w:rsidRPr="00A03505">
              <w:rPr>
                <w:rFonts w:ascii="Optima" w:hAnsi="Optima"/>
                <w:sz w:val="22"/>
                <w:szCs w:val="22"/>
              </w:rPr>
              <w:t xml:space="preserve"> </w:t>
            </w:r>
            <w:hyperlink r:id="rId11" w:history="1">
              <w:r w:rsidR="006C1991">
                <w:rPr>
                  <w:rStyle w:val="Hyperlink"/>
                </w:rPr>
                <w:t>students@aepmbsv.org.</w:t>
              </w:r>
            </w:hyperlink>
          </w:p>
          <w:p w14:paraId="15638667" w14:textId="398B2DE2" w:rsidR="00411B2E" w:rsidRPr="00514F18" w:rsidRDefault="00B47372" w:rsidP="00755DFD">
            <w:pPr>
              <w:pStyle w:val="ScholarshipText"/>
              <w:spacing w:before="120" w:line="276" w:lineRule="auto"/>
              <w:ind w:left="330"/>
              <w:jc w:val="left"/>
            </w:pPr>
            <w:r>
              <w:rPr>
                <w:rFonts w:ascii="Optima" w:hAnsi="Optima"/>
                <w:b/>
                <w:sz w:val="22"/>
                <w:szCs w:val="22"/>
              </w:rPr>
              <w:t>S</w:t>
            </w:r>
            <w:r w:rsidRPr="00A03505">
              <w:rPr>
                <w:rFonts w:ascii="Optima" w:hAnsi="Optima"/>
                <w:b/>
                <w:sz w:val="22"/>
                <w:szCs w:val="22"/>
              </w:rPr>
              <w:t>cholarship</w:t>
            </w:r>
            <w:r w:rsidR="00A81AD1" w:rsidRPr="00A03505">
              <w:rPr>
                <w:rFonts w:ascii="Optima" w:hAnsi="Optima"/>
                <w:b/>
                <w:sz w:val="22"/>
                <w:szCs w:val="22"/>
              </w:rPr>
              <w:t xml:space="preserve"> applicants will be informed of decision</w:t>
            </w:r>
            <w:r w:rsidR="00FE02E9">
              <w:rPr>
                <w:rFonts w:ascii="Optima" w:hAnsi="Optima"/>
                <w:b/>
                <w:sz w:val="22"/>
                <w:szCs w:val="22"/>
              </w:rPr>
              <w:t>s</w:t>
            </w:r>
            <w:r w:rsidR="00A81AD1" w:rsidRPr="00A03505">
              <w:rPr>
                <w:rFonts w:ascii="Optima" w:hAnsi="Optima"/>
                <w:b/>
                <w:sz w:val="22"/>
                <w:szCs w:val="22"/>
              </w:rPr>
              <w:t xml:space="preserve"> </w:t>
            </w:r>
            <w:r w:rsidR="00586CE1">
              <w:rPr>
                <w:rFonts w:ascii="Optima" w:hAnsi="Optima"/>
                <w:b/>
                <w:sz w:val="22"/>
                <w:szCs w:val="22"/>
              </w:rPr>
              <w:t>by</w:t>
            </w:r>
            <w:r w:rsidR="00B21742" w:rsidRPr="00A03505">
              <w:rPr>
                <w:rFonts w:ascii="Optima" w:hAnsi="Optima"/>
                <w:b/>
                <w:sz w:val="22"/>
                <w:szCs w:val="22"/>
              </w:rPr>
              <w:t xml:space="preserve"> </w:t>
            </w:r>
            <w:r w:rsidR="005A16D2">
              <w:rPr>
                <w:rFonts w:ascii="Optima" w:hAnsi="Optima"/>
                <w:b/>
                <w:sz w:val="22"/>
                <w:szCs w:val="22"/>
              </w:rPr>
              <w:t xml:space="preserve">the end of </w:t>
            </w:r>
            <w:r w:rsidR="00193CA6">
              <w:rPr>
                <w:rFonts w:ascii="Optima" w:hAnsi="Optima"/>
                <w:b/>
                <w:sz w:val="22"/>
                <w:szCs w:val="22"/>
              </w:rPr>
              <w:t>May</w:t>
            </w:r>
            <w:r w:rsidR="00586CE1">
              <w:rPr>
                <w:rFonts w:ascii="Optima" w:hAnsi="Optima"/>
                <w:b/>
                <w:sz w:val="22"/>
                <w:szCs w:val="22"/>
              </w:rPr>
              <w:t xml:space="preserve"> 202</w:t>
            </w:r>
            <w:r w:rsidR="007B4372">
              <w:rPr>
                <w:rFonts w:ascii="Optima" w:hAnsi="Optima"/>
                <w:b/>
                <w:sz w:val="22"/>
                <w:szCs w:val="22"/>
              </w:rPr>
              <w:t>4</w:t>
            </w:r>
            <w:r w:rsidRPr="00A03505">
              <w:rPr>
                <w:rFonts w:ascii="Optima" w:hAnsi="Optima"/>
                <w:b/>
                <w:sz w:val="22"/>
                <w:szCs w:val="22"/>
              </w:rPr>
              <w:t>.</w:t>
            </w:r>
            <w:r>
              <w:rPr>
                <w:rFonts w:ascii="Optima" w:hAnsi="Optima"/>
                <w:b/>
                <w:sz w:val="22"/>
                <w:szCs w:val="22"/>
              </w:rPr>
              <w:t xml:space="preserve"> </w:t>
            </w:r>
          </w:p>
        </w:tc>
      </w:tr>
    </w:tbl>
    <w:p w14:paraId="649923EB" w14:textId="77777777" w:rsidR="007B4372" w:rsidRDefault="00102BEB" w:rsidP="00102BEB">
      <w:pPr>
        <w:jc w:val="center"/>
      </w:pPr>
      <w:r w:rsidRPr="009B450B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4F624404" wp14:editId="07D83336">
            <wp:extent cx="3429000" cy="1104150"/>
            <wp:effectExtent l="0" t="0" r="0" b="1270"/>
            <wp:docPr id="3" name="Picture 3" descr="a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e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862" cy="114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3C7FC" w14:textId="2C2FCDBF" w:rsidR="00102BEB" w:rsidRPr="00BC7722" w:rsidRDefault="00B2143B" w:rsidP="00F85645">
      <w:pPr>
        <w:pStyle w:val="Titlecolor"/>
        <w:spacing w:before="0" w:after="0" w:line="276" w:lineRule="auto"/>
        <w:rPr>
          <w:rFonts w:ascii="Optima" w:hAnsi="Optima"/>
          <w:i w:val="0"/>
        </w:rPr>
      </w:pPr>
      <w:r w:rsidRPr="00BC7722">
        <w:rPr>
          <w:rFonts w:ascii="Optima" w:hAnsi="Optima"/>
          <w:i w:val="0"/>
        </w:rPr>
        <w:t>Monterey-Bay Silicon Valley</w:t>
      </w:r>
      <w:r w:rsidR="00102BEB" w:rsidRPr="00BC7722">
        <w:rPr>
          <w:rFonts w:ascii="Optima" w:hAnsi="Optima"/>
          <w:i w:val="0"/>
        </w:rPr>
        <w:t xml:space="preserve"> Chapter</w:t>
      </w:r>
    </w:p>
    <w:p w14:paraId="461BF1AD" w14:textId="7B706D2D" w:rsidR="00102BEB" w:rsidRPr="00BC7722" w:rsidRDefault="007B4372" w:rsidP="003212F4">
      <w:pPr>
        <w:pStyle w:val="Subtitle"/>
        <w:spacing w:before="0" w:after="0" w:line="276" w:lineRule="auto"/>
        <w:rPr>
          <w:rFonts w:ascii="Optima" w:hAnsi="Optima"/>
          <w:i w:val="0"/>
          <w:u w:val="none"/>
        </w:rPr>
      </w:pPr>
      <w:r>
        <w:rPr>
          <w:rFonts w:ascii="Optima" w:hAnsi="Optima"/>
          <w:i w:val="0"/>
          <w:u w:val="none"/>
        </w:rPr>
        <w:t>2023-2024</w:t>
      </w:r>
      <w:r w:rsidR="00EC76E2">
        <w:rPr>
          <w:rFonts w:ascii="Optima" w:hAnsi="Optima"/>
          <w:i w:val="0"/>
          <w:u w:val="none"/>
        </w:rPr>
        <w:t xml:space="preserve"> </w:t>
      </w:r>
      <w:r w:rsidR="00102BEB" w:rsidRPr="00BC7722">
        <w:rPr>
          <w:rFonts w:ascii="Optima" w:hAnsi="Optima"/>
          <w:i w:val="0"/>
          <w:u w:val="none"/>
        </w:rPr>
        <w:t>Scholarship Application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270"/>
        <w:gridCol w:w="267"/>
        <w:gridCol w:w="3373"/>
        <w:gridCol w:w="768"/>
        <w:gridCol w:w="672"/>
        <w:gridCol w:w="810"/>
        <w:gridCol w:w="1400"/>
        <w:gridCol w:w="510"/>
        <w:gridCol w:w="2140"/>
      </w:tblGrid>
      <w:tr w:rsidR="00102BEB" w:rsidRPr="00BC7722" w14:paraId="3747640C" w14:textId="77777777" w:rsidTr="00514F18">
        <w:tc>
          <w:tcPr>
            <w:tcW w:w="10800" w:type="dxa"/>
            <w:gridSpan w:val="10"/>
            <w:vAlign w:val="bottom"/>
          </w:tcPr>
          <w:p w14:paraId="39135F9A" w14:textId="1D476AF8" w:rsidR="00102BEB" w:rsidRPr="00BC7722" w:rsidRDefault="00FD70EB" w:rsidP="008C6401">
            <w:pPr>
              <w:pStyle w:val="Application01"/>
              <w:spacing w:before="160"/>
              <w:rPr>
                <w:rFonts w:ascii="Optima" w:hAnsi="Optima"/>
              </w:rPr>
            </w:pPr>
            <w:r>
              <w:rPr>
                <w:rFonts w:ascii="Optima" w:hAnsi="Optima"/>
              </w:rPr>
              <w:t>Contact</w:t>
            </w:r>
            <w:r w:rsidR="00102BEB" w:rsidRPr="00BC7722">
              <w:rPr>
                <w:rFonts w:ascii="Optima" w:hAnsi="Optima"/>
              </w:rPr>
              <w:t xml:space="preserve"> Information</w:t>
            </w:r>
          </w:p>
        </w:tc>
      </w:tr>
      <w:tr w:rsidR="00514F18" w:rsidRPr="00BC7722" w14:paraId="6BAD350E" w14:textId="77777777" w:rsidTr="00514F18">
        <w:tc>
          <w:tcPr>
            <w:tcW w:w="1127" w:type="dxa"/>
            <w:gridSpan w:val="3"/>
            <w:vAlign w:val="bottom"/>
          </w:tcPr>
          <w:p w14:paraId="48D5F6AD" w14:textId="77777777" w:rsidR="00514F18" w:rsidRPr="00BC7722" w:rsidRDefault="00514F18" w:rsidP="00AD4819">
            <w:pPr>
              <w:pStyle w:val="Application02"/>
              <w:spacing w:line="276" w:lineRule="auto"/>
              <w:rPr>
                <w:rFonts w:ascii="Optima" w:hAnsi="Optima"/>
              </w:rPr>
            </w:pPr>
            <w:r w:rsidRPr="00BC7722">
              <w:rPr>
                <w:rFonts w:ascii="Optima" w:hAnsi="Optima"/>
              </w:rPr>
              <w:t>Name</w:t>
            </w:r>
          </w:p>
        </w:tc>
        <w:tc>
          <w:tcPr>
            <w:tcW w:w="9673" w:type="dxa"/>
            <w:gridSpan w:val="7"/>
            <w:tcBorders>
              <w:bottom w:val="single" w:sz="4" w:space="0" w:color="auto"/>
            </w:tcBorders>
            <w:vAlign w:val="bottom"/>
          </w:tcPr>
          <w:p w14:paraId="53652E47" w14:textId="77777777" w:rsidR="00514F18" w:rsidRPr="00BC7722" w:rsidRDefault="00514F18" w:rsidP="00AD4819">
            <w:pPr>
              <w:pStyle w:val="Application02"/>
              <w:spacing w:line="276" w:lineRule="auto"/>
              <w:rPr>
                <w:rFonts w:ascii="Optima" w:hAnsi="Optima"/>
              </w:rPr>
            </w:pPr>
          </w:p>
        </w:tc>
      </w:tr>
      <w:tr w:rsidR="00514F18" w:rsidRPr="00BC7722" w14:paraId="2618A190" w14:textId="77777777" w:rsidTr="00D460E6">
        <w:tc>
          <w:tcPr>
            <w:tcW w:w="1127" w:type="dxa"/>
            <w:gridSpan w:val="3"/>
            <w:vAlign w:val="bottom"/>
          </w:tcPr>
          <w:p w14:paraId="6ED93D10" w14:textId="77777777" w:rsidR="00514F18" w:rsidRPr="00BC7722" w:rsidRDefault="00514F18" w:rsidP="00AD4819">
            <w:pPr>
              <w:pStyle w:val="Application02"/>
              <w:spacing w:line="276" w:lineRule="auto"/>
              <w:rPr>
                <w:rFonts w:ascii="Optima" w:hAnsi="Optima"/>
              </w:rPr>
            </w:pPr>
            <w:r w:rsidRPr="00BC7722">
              <w:rPr>
                <w:rFonts w:ascii="Optima" w:hAnsi="Optima"/>
              </w:rPr>
              <w:t>Address</w:t>
            </w:r>
          </w:p>
        </w:tc>
        <w:tc>
          <w:tcPr>
            <w:tcW w:w="9673" w:type="dxa"/>
            <w:gridSpan w:val="7"/>
            <w:tcBorders>
              <w:bottom w:val="single" w:sz="4" w:space="0" w:color="auto"/>
            </w:tcBorders>
            <w:vAlign w:val="bottom"/>
          </w:tcPr>
          <w:p w14:paraId="1F088D12" w14:textId="77777777" w:rsidR="00514F18" w:rsidRPr="00BC7722" w:rsidRDefault="00514F18" w:rsidP="00AD4819">
            <w:pPr>
              <w:pStyle w:val="Application02"/>
              <w:spacing w:line="276" w:lineRule="auto"/>
              <w:rPr>
                <w:rFonts w:ascii="Optima" w:hAnsi="Optima"/>
              </w:rPr>
            </w:pPr>
          </w:p>
        </w:tc>
      </w:tr>
      <w:tr w:rsidR="00102BEB" w:rsidRPr="00BC7722" w14:paraId="01521D94" w14:textId="77777777" w:rsidTr="00514F18">
        <w:tc>
          <w:tcPr>
            <w:tcW w:w="1127" w:type="dxa"/>
            <w:gridSpan w:val="3"/>
            <w:vAlign w:val="bottom"/>
          </w:tcPr>
          <w:p w14:paraId="19FAE9BB" w14:textId="77777777" w:rsidR="00102BEB" w:rsidRPr="00BC7722" w:rsidRDefault="00102BEB" w:rsidP="00AD4819">
            <w:pPr>
              <w:pStyle w:val="Application02"/>
              <w:spacing w:line="276" w:lineRule="auto"/>
              <w:rPr>
                <w:rFonts w:ascii="Optima" w:hAnsi="Optima"/>
              </w:rPr>
            </w:pPr>
          </w:p>
        </w:tc>
        <w:tc>
          <w:tcPr>
            <w:tcW w:w="9673" w:type="dxa"/>
            <w:gridSpan w:val="7"/>
            <w:tcBorders>
              <w:bottom w:val="single" w:sz="4" w:space="0" w:color="auto"/>
            </w:tcBorders>
            <w:vAlign w:val="bottom"/>
          </w:tcPr>
          <w:p w14:paraId="49E56B4C" w14:textId="77777777" w:rsidR="00102BEB" w:rsidRPr="00BC7722" w:rsidRDefault="00102BEB" w:rsidP="00AD4819">
            <w:pPr>
              <w:pStyle w:val="Application02"/>
              <w:spacing w:line="276" w:lineRule="auto"/>
              <w:rPr>
                <w:rFonts w:ascii="Optima" w:hAnsi="Optima"/>
              </w:rPr>
            </w:pPr>
          </w:p>
        </w:tc>
      </w:tr>
      <w:tr w:rsidR="00514F18" w:rsidRPr="00BC7722" w14:paraId="4CFFD924" w14:textId="77777777" w:rsidTr="00CF7BB0">
        <w:tc>
          <w:tcPr>
            <w:tcW w:w="590" w:type="dxa"/>
            <w:vAlign w:val="bottom"/>
          </w:tcPr>
          <w:p w14:paraId="46455782" w14:textId="77777777" w:rsidR="00514F18" w:rsidRPr="00BC7722" w:rsidRDefault="00514F18" w:rsidP="00AD4819">
            <w:pPr>
              <w:pStyle w:val="Application02"/>
              <w:spacing w:line="276" w:lineRule="auto"/>
              <w:rPr>
                <w:rFonts w:ascii="Optima" w:hAnsi="Optima"/>
              </w:rPr>
            </w:pPr>
            <w:r w:rsidRPr="00BC7722">
              <w:rPr>
                <w:rFonts w:ascii="Optima" w:hAnsi="Optima"/>
              </w:rPr>
              <w:t>City</w:t>
            </w:r>
          </w:p>
        </w:tc>
        <w:tc>
          <w:tcPr>
            <w:tcW w:w="5350" w:type="dxa"/>
            <w:gridSpan w:val="5"/>
            <w:tcBorders>
              <w:bottom w:val="single" w:sz="4" w:space="0" w:color="auto"/>
            </w:tcBorders>
            <w:vAlign w:val="bottom"/>
          </w:tcPr>
          <w:p w14:paraId="6D3AFE87" w14:textId="77777777" w:rsidR="00514F18" w:rsidRPr="00BC7722" w:rsidRDefault="00514F18" w:rsidP="00AD4819">
            <w:pPr>
              <w:pStyle w:val="Application02"/>
              <w:spacing w:line="276" w:lineRule="auto"/>
              <w:rPr>
                <w:rFonts w:ascii="Optima" w:hAnsi="Optima"/>
              </w:rPr>
            </w:pPr>
          </w:p>
        </w:tc>
        <w:tc>
          <w:tcPr>
            <w:tcW w:w="810" w:type="dxa"/>
            <w:vAlign w:val="bottom"/>
          </w:tcPr>
          <w:p w14:paraId="0B43605B" w14:textId="77777777" w:rsidR="00514F18" w:rsidRPr="00BC7722" w:rsidRDefault="00514F18" w:rsidP="00AD4819">
            <w:pPr>
              <w:pStyle w:val="Application02"/>
              <w:spacing w:line="276" w:lineRule="auto"/>
              <w:rPr>
                <w:rFonts w:ascii="Optima" w:hAnsi="Optima"/>
              </w:rPr>
            </w:pPr>
            <w:r w:rsidRPr="00BC7722">
              <w:rPr>
                <w:rFonts w:ascii="Optima" w:hAnsi="Optima"/>
              </w:rPr>
              <w:t>State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14:paraId="32D43855" w14:textId="77777777" w:rsidR="00514F18" w:rsidRPr="00BC7722" w:rsidRDefault="00514F18" w:rsidP="00AD4819">
            <w:pPr>
              <w:pStyle w:val="Application02"/>
              <w:spacing w:line="276" w:lineRule="auto"/>
              <w:rPr>
                <w:rFonts w:ascii="Optima" w:hAnsi="Optima"/>
              </w:rPr>
            </w:pPr>
          </w:p>
        </w:tc>
        <w:tc>
          <w:tcPr>
            <w:tcW w:w="510" w:type="dxa"/>
            <w:vAlign w:val="bottom"/>
          </w:tcPr>
          <w:p w14:paraId="1281F457" w14:textId="77777777" w:rsidR="00514F18" w:rsidRPr="00BC7722" w:rsidRDefault="00514F18" w:rsidP="00AD4819">
            <w:pPr>
              <w:pStyle w:val="Application02"/>
              <w:spacing w:line="276" w:lineRule="auto"/>
              <w:rPr>
                <w:rFonts w:ascii="Optima" w:hAnsi="Optima"/>
              </w:rPr>
            </w:pPr>
            <w:r w:rsidRPr="00BC7722">
              <w:rPr>
                <w:rFonts w:ascii="Optima" w:hAnsi="Optima"/>
              </w:rPr>
              <w:t>Zip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bottom"/>
          </w:tcPr>
          <w:p w14:paraId="1E8770D2" w14:textId="77777777" w:rsidR="00514F18" w:rsidRPr="00BC7722" w:rsidRDefault="00514F18" w:rsidP="00AD4819">
            <w:pPr>
              <w:pStyle w:val="Application02"/>
              <w:spacing w:line="276" w:lineRule="auto"/>
              <w:rPr>
                <w:rFonts w:ascii="Optima" w:hAnsi="Optima"/>
              </w:rPr>
            </w:pPr>
          </w:p>
        </w:tc>
      </w:tr>
      <w:tr w:rsidR="008C6401" w:rsidRPr="00BC7722" w14:paraId="48DB33BB" w14:textId="77777777" w:rsidTr="00E13E50">
        <w:tc>
          <w:tcPr>
            <w:tcW w:w="860" w:type="dxa"/>
            <w:gridSpan w:val="2"/>
            <w:vAlign w:val="bottom"/>
          </w:tcPr>
          <w:p w14:paraId="0E3A2468" w14:textId="77777777" w:rsidR="008C6401" w:rsidRPr="00BC7722" w:rsidRDefault="008C6401" w:rsidP="00AD4819">
            <w:pPr>
              <w:pStyle w:val="Application02"/>
              <w:spacing w:line="276" w:lineRule="auto"/>
              <w:rPr>
                <w:rFonts w:ascii="Optima" w:hAnsi="Optima"/>
              </w:rPr>
            </w:pPr>
            <w:r w:rsidRPr="00BC7722">
              <w:rPr>
                <w:rFonts w:ascii="Optima" w:hAnsi="Optima"/>
              </w:rPr>
              <w:t>Phone</w:t>
            </w:r>
          </w:p>
        </w:tc>
        <w:tc>
          <w:tcPr>
            <w:tcW w:w="3640" w:type="dxa"/>
            <w:gridSpan w:val="2"/>
            <w:tcBorders>
              <w:bottom w:val="single" w:sz="4" w:space="0" w:color="auto"/>
            </w:tcBorders>
            <w:vAlign w:val="bottom"/>
          </w:tcPr>
          <w:p w14:paraId="67935397" w14:textId="77777777" w:rsidR="008C6401" w:rsidRPr="00BC7722" w:rsidRDefault="008C6401" w:rsidP="00AD4819">
            <w:pPr>
              <w:pStyle w:val="Application02"/>
              <w:spacing w:line="276" w:lineRule="auto"/>
              <w:rPr>
                <w:rFonts w:ascii="Optima" w:hAnsi="Optima"/>
              </w:rPr>
            </w:pPr>
          </w:p>
        </w:tc>
        <w:tc>
          <w:tcPr>
            <w:tcW w:w="768" w:type="dxa"/>
            <w:vAlign w:val="bottom"/>
          </w:tcPr>
          <w:p w14:paraId="19FAAF56" w14:textId="77777777" w:rsidR="008C6401" w:rsidRPr="00BC7722" w:rsidRDefault="008C6401" w:rsidP="00AD4819">
            <w:pPr>
              <w:pStyle w:val="Application02"/>
              <w:spacing w:line="276" w:lineRule="auto"/>
              <w:rPr>
                <w:rFonts w:ascii="Optima" w:hAnsi="Optima"/>
              </w:rPr>
            </w:pPr>
            <w:r w:rsidRPr="00BC7722">
              <w:rPr>
                <w:rFonts w:ascii="Optima" w:hAnsi="Optima"/>
              </w:rPr>
              <w:t>Email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  <w:vAlign w:val="bottom"/>
          </w:tcPr>
          <w:p w14:paraId="412523CD" w14:textId="77777777" w:rsidR="008C6401" w:rsidRPr="00BC7722" w:rsidRDefault="008C6401" w:rsidP="00AD4819">
            <w:pPr>
              <w:pStyle w:val="Application02"/>
              <w:spacing w:line="276" w:lineRule="auto"/>
              <w:rPr>
                <w:rFonts w:ascii="Optima" w:hAnsi="Optima"/>
              </w:rPr>
            </w:pPr>
          </w:p>
        </w:tc>
      </w:tr>
      <w:tr w:rsidR="00102BEB" w:rsidRPr="00BC7722" w14:paraId="229A0C2D" w14:textId="77777777" w:rsidTr="00514F18">
        <w:tc>
          <w:tcPr>
            <w:tcW w:w="10800" w:type="dxa"/>
            <w:gridSpan w:val="10"/>
            <w:vAlign w:val="bottom"/>
          </w:tcPr>
          <w:p w14:paraId="1C5C78FC" w14:textId="7DD43932" w:rsidR="00102BEB" w:rsidRPr="00BC7722" w:rsidRDefault="00102BEB" w:rsidP="00AD4819">
            <w:pPr>
              <w:pStyle w:val="Application01"/>
              <w:spacing w:before="360" w:after="120"/>
              <w:rPr>
                <w:rFonts w:ascii="Optima" w:hAnsi="Optima"/>
              </w:rPr>
            </w:pPr>
            <w:r w:rsidRPr="00BC7722">
              <w:rPr>
                <w:rFonts w:ascii="Optima" w:hAnsi="Optima"/>
              </w:rPr>
              <w:t xml:space="preserve">College Attendance </w:t>
            </w:r>
          </w:p>
        </w:tc>
      </w:tr>
    </w:tbl>
    <w:p w14:paraId="0AD1EFC5" w14:textId="77777777" w:rsidR="00514F18" w:rsidRPr="00BC7722" w:rsidRDefault="00514F18">
      <w:pPr>
        <w:rPr>
          <w:rFonts w:ascii="Optima" w:hAnsi="Optima"/>
          <w:sz w:val="4"/>
        </w:rPr>
      </w:pPr>
    </w:p>
    <w:tbl>
      <w:tblPr>
        <w:tblStyle w:val="TableGrid"/>
        <w:tblW w:w="1071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520"/>
        <w:gridCol w:w="2970"/>
        <w:gridCol w:w="1260"/>
      </w:tblGrid>
      <w:tr w:rsidR="00514F18" w:rsidRPr="00BC7722" w14:paraId="0A1CD9F7" w14:textId="77777777" w:rsidTr="008A5B2F"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bottom"/>
          </w:tcPr>
          <w:p w14:paraId="32E80EBE" w14:textId="77777777" w:rsidR="00102BEB" w:rsidRPr="00BC7722" w:rsidRDefault="00102BEB" w:rsidP="00514F18">
            <w:pPr>
              <w:pStyle w:val="Application02"/>
              <w:jc w:val="center"/>
              <w:rPr>
                <w:rFonts w:ascii="Optima" w:hAnsi="Optima"/>
                <w:b/>
              </w:rPr>
            </w:pPr>
            <w:r w:rsidRPr="00BC7722">
              <w:rPr>
                <w:rFonts w:ascii="Optima" w:hAnsi="Optima"/>
                <w:b/>
              </w:rPr>
              <w:t>School Name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bottom"/>
          </w:tcPr>
          <w:p w14:paraId="0B8A4F04" w14:textId="77777777" w:rsidR="00102BEB" w:rsidRPr="00BC7722" w:rsidRDefault="00102BEB" w:rsidP="00514F18">
            <w:pPr>
              <w:pStyle w:val="Application02"/>
              <w:jc w:val="center"/>
              <w:rPr>
                <w:rFonts w:ascii="Optima" w:hAnsi="Optima"/>
                <w:b/>
              </w:rPr>
            </w:pPr>
            <w:r w:rsidRPr="00BC7722">
              <w:rPr>
                <w:rFonts w:ascii="Optima" w:hAnsi="Optima"/>
                <w:b/>
              </w:rPr>
              <w:t>Dates of Attendance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bottom"/>
          </w:tcPr>
          <w:p w14:paraId="54060493" w14:textId="77777777" w:rsidR="00102BEB" w:rsidRPr="00BC7722" w:rsidRDefault="00102BEB" w:rsidP="00514F18">
            <w:pPr>
              <w:pStyle w:val="Application02"/>
              <w:jc w:val="center"/>
              <w:rPr>
                <w:rFonts w:ascii="Optima" w:hAnsi="Optima"/>
                <w:b/>
              </w:rPr>
            </w:pPr>
            <w:r w:rsidRPr="00BC7722">
              <w:rPr>
                <w:rFonts w:ascii="Optima" w:hAnsi="Optima"/>
                <w:b/>
              </w:rPr>
              <w:t>Degree/Major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bottom"/>
          </w:tcPr>
          <w:p w14:paraId="05EA571E" w14:textId="77777777" w:rsidR="00102BEB" w:rsidRPr="00BC7722" w:rsidRDefault="00102BEB" w:rsidP="00514F18">
            <w:pPr>
              <w:pStyle w:val="Application02"/>
              <w:jc w:val="center"/>
              <w:rPr>
                <w:rFonts w:ascii="Optima" w:hAnsi="Optima"/>
                <w:b/>
              </w:rPr>
            </w:pPr>
            <w:r w:rsidRPr="00BC7722">
              <w:rPr>
                <w:rFonts w:ascii="Optima" w:hAnsi="Optima"/>
                <w:b/>
              </w:rPr>
              <w:t>GPA</w:t>
            </w:r>
          </w:p>
        </w:tc>
      </w:tr>
      <w:tr w:rsidR="00102BEB" w:rsidRPr="00BC7722" w14:paraId="5B34962A" w14:textId="77777777" w:rsidTr="008A5B2F"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E297D3" w14:textId="77777777" w:rsidR="00102BEB" w:rsidRPr="00BC7722" w:rsidRDefault="00102BEB" w:rsidP="00514F18">
            <w:pPr>
              <w:pStyle w:val="Application02"/>
              <w:rPr>
                <w:rFonts w:ascii="Optima" w:hAnsi="Optima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2E72AE2" w14:textId="77777777" w:rsidR="00102BEB" w:rsidRPr="00BC7722" w:rsidRDefault="00102BEB" w:rsidP="00514F18">
            <w:pPr>
              <w:pStyle w:val="Application02"/>
              <w:rPr>
                <w:rFonts w:ascii="Optima" w:hAnsi="Optima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64E089" w14:textId="77777777" w:rsidR="00102BEB" w:rsidRPr="00BC7722" w:rsidRDefault="00102BEB" w:rsidP="00514F18">
            <w:pPr>
              <w:pStyle w:val="Application02"/>
              <w:rPr>
                <w:rFonts w:ascii="Optima" w:hAnsi="Optima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E06F011" w14:textId="77777777" w:rsidR="00102BEB" w:rsidRPr="00BC7722" w:rsidRDefault="00102BEB" w:rsidP="00514F18">
            <w:pPr>
              <w:pStyle w:val="Application02"/>
              <w:rPr>
                <w:rFonts w:ascii="Optima" w:hAnsi="Optima"/>
              </w:rPr>
            </w:pPr>
          </w:p>
        </w:tc>
      </w:tr>
      <w:tr w:rsidR="00102BEB" w:rsidRPr="00BC7722" w14:paraId="76BA4C85" w14:textId="77777777" w:rsidTr="008A5B2F"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71A8DF" w14:textId="77777777" w:rsidR="00102BEB" w:rsidRPr="00BC7722" w:rsidRDefault="00102BEB" w:rsidP="00514F18">
            <w:pPr>
              <w:pStyle w:val="Application02"/>
              <w:rPr>
                <w:rFonts w:ascii="Optima" w:hAnsi="Optima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681DCC" w14:textId="77777777" w:rsidR="00102BEB" w:rsidRPr="00BC7722" w:rsidRDefault="00102BEB" w:rsidP="00514F18">
            <w:pPr>
              <w:pStyle w:val="Application02"/>
              <w:rPr>
                <w:rFonts w:ascii="Optima" w:hAnsi="Optima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4BEA16" w14:textId="77777777" w:rsidR="00102BEB" w:rsidRPr="00BC7722" w:rsidRDefault="00102BEB" w:rsidP="00514F18">
            <w:pPr>
              <w:pStyle w:val="Application02"/>
              <w:rPr>
                <w:rFonts w:ascii="Optima" w:hAnsi="Optima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E6012B3" w14:textId="77777777" w:rsidR="00102BEB" w:rsidRPr="00BC7722" w:rsidRDefault="00102BEB" w:rsidP="00514F18">
            <w:pPr>
              <w:pStyle w:val="Application02"/>
              <w:rPr>
                <w:rFonts w:ascii="Optima" w:hAnsi="Optima"/>
              </w:rPr>
            </w:pPr>
          </w:p>
        </w:tc>
      </w:tr>
    </w:tbl>
    <w:p w14:paraId="72FE1DD8" w14:textId="1E5777B4" w:rsidR="00561FF8" w:rsidRDefault="006F46A0" w:rsidP="00D0411D">
      <w:pPr>
        <w:pStyle w:val="Application01"/>
        <w:spacing w:before="360" w:after="240"/>
        <w:rPr>
          <w:rFonts w:ascii="Optima" w:hAnsi="Optima"/>
        </w:rPr>
      </w:pPr>
      <w:r>
        <w:rPr>
          <w:rFonts w:ascii="Optima" w:hAnsi="Optima"/>
        </w:rPr>
        <w:t xml:space="preserve">Personal Background </w:t>
      </w:r>
    </w:p>
    <w:p w14:paraId="1C97E5FF" w14:textId="703ED8F6" w:rsidR="006F46A0" w:rsidRPr="00BF4F6B" w:rsidRDefault="006F46A0" w:rsidP="00D0411D">
      <w:pPr>
        <w:pStyle w:val="Application01"/>
        <w:spacing w:before="360" w:after="240"/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</w:pPr>
      <w:bookmarkStart w:id="0" w:name="_Hlk57662868"/>
      <w:r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>Answers to these questions are not mandatory</w:t>
      </w:r>
      <w:r w:rsidR="00F55178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 and are to be answered on your honor</w:t>
      </w:r>
      <w:r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, however they will help the scholarship review committee </w:t>
      </w:r>
      <w:r w:rsidR="00227803"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assess applicant’s need for financial aid. </w:t>
      </w:r>
      <w:r w:rsidR="0057316E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>Applicants who</w:t>
      </w:r>
      <w:r w:rsidR="00A0476D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 are of a first generation, low-income </w:t>
      </w:r>
      <w:r w:rsidR="003F30A3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>and/or an</w:t>
      </w:r>
      <w:r w:rsidR="00A82549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 </w:t>
      </w:r>
      <w:r w:rsidR="00B47372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>underrepresented</w:t>
      </w:r>
      <w:r w:rsidR="00A0476D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 background will be given priority</w:t>
      </w:r>
      <w:r w:rsidR="00F55178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 during the review process</w:t>
      </w:r>
      <w:r w:rsidR="00A0476D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. </w:t>
      </w:r>
      <w:r w:rsidR="003E1F65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Yes/No answers will suffice. </w:t>
      </w:r>
    </w:p>
    <w:p w14:paraId="2864675E" w14:textId="6D04A4CD" w:rsidR="008F4435" w:rsidRDefault="00227803" w:rsidP="00316FB4">
      <w:pPr>
        <w:pStyle w:val="Application01"/>
        <w:numPr>
          <w:ilvl w:val="0"/>
          <w:numId w:val="9"/>
        </w:numPr>
        <w:spacing w:before="360" w:after="240"/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</w:pPr>
      <w:r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>Are you a first</w:t>
      </w:r>
      <w:r w:rsidR="008F4435"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>-</w:t>
      </w:r>
      <w:r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>generation</w:t>
      </w:r>
      <w:r w:rsidR="00316FB4"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 and/or </w:t>
      </w:r>
      <w:r w:rsidR="008F4435"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low-income </w:t>
      </w:r>
      <w:r w:rsidR="00A0476D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(FGLI) </w:t>
      </w:r>
      <w:r w:rsidR="008F4435"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student? </w:t>
      </w:r>
    </w:p>
    <w:p w14:paraId="663344BB" w14:textId="77777777" w:rsidR="00F55178" w:rsidRPr="00BF4F6B" w:rsidRDefault="00F55178" w:rsidP="00F55178">
      <w:pPr>
        <w:pStyle w:val="Application01"/>
        <w:spacing w:before="360" w:after="240"/>
        <w:ind w:left="720"/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</w:pPr>
    </w:p>
    <w:p w14:paraId="1F4AEEBB" w14:textId="37668698" w:rsidR="008F4435" w:rsidRDefault="008F4435" w:rsidP="00316FB4">
      <w:pPr>
        <w:pStyle w:val="Application01"/>
        <w:numPr>
          <w:ilvl w:val="0"/>
          <w:numId w:val="9"/>
        </w:numPr>
        <w:spacing w:before="360" w:after="240"/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</w:pPr>
      <w:r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>Do you currently receive financial aid from your institution</w:t>
      </w:r>
      <w:r w:rsidR="00AD48E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 or other sources</w:t>
      </w:r>
      <w:r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? </w:t>
      </w:r>
    </w:p>
    <w:p w14:paraId="60A5812A" w14:textId="77777777" w:rsidR="00F55178" w:rsidRPr="00BF4F6B" w:rsidRDefault="00F55178" w:rsidP="00F55178">
      <w:pPr>
        <w:pStyle w:val="Application01"/>
        <w:spacing w:before="360" w:after="240"/>
        <w:ind w:left="720"/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</w:pPr>
    </w:p>
    <w:p w14:paraId="1898782D" w14:textId="5BC28748" w:rsidR="00A82549" w:rsidRDefault="00E22FD9" w:rsidP="00A82549">
      <w:pPr>
        <w:pStyle w:val="Application01"/>
        <w:numPr>
          <w:ilvl w:val="0"/>
          <w:numId w:val="9"/>
        </w:numPr>
        <w:spacing w:before="360" w:after="240"/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</w:pPr>
      <w:r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Are you of </w:t>
      </w:r>
      <w:r w:rsidR="00316FB4"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a background that </w:t>
      </w:r>
      <w:r w:rsidR="00CC5326"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is </w:t>
      </w:r>
      <w:r w:rsidR="00B47372"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>underrepresented</w:t>
      </w:r>
      <w:r w:rsidR="00316FB4"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 in environmental </w:t>
      </w:r>
      <w:r w:rsidR="00B47372"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>careers</w:t>
      </w:r>
      <w:r w:rsidR="00316FB4"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 (e.g. non-white</w:t>
      </w:r>
      <w:r w:rsidR="00A82549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>, non-binary, LGBTQ</w:t>
      </w:r>
      <w:r w:rsidR="00316FB4" w:rsidRPr="00BF4F6B"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  <w:t xml:space="preserve">)? </w:t>
      </w:r>
    </w:p>
    <w:bookmarkEnd w:id="0"/>
    <w:p w14:paraId="39050E08" w14:textId="11F80933" w:rsidR="00F55178" w:rsidRDefault="00F55178" w:rsidP="00F55178">
      <w:pPr>
        <w:pStyle w:val="Application01"/>
        <w:spacing w:before="360" w:after="240"/>
        <w:rPr>
          <w:rFonts w:ascii="Optima" w:hAnsi="Optima"/>
          <w:b w:val="0"/>
          <w:bCs/>
          <w:color w:val="000000" w:themeColor="text1"/>
          <w:sz w:val="24"/>
          <w:szCs w:val="24"/>
          <w:u w:val="none"/>
        </w:rPr>
      </w:pPr>
    </w:p>
    <w:p w14:paraId="72FD67E0" w14:textId="266BAEF9" w:rsidR="00102BEB" w:rsidRPr="00BC7722" w:rsidRDefault="00CC5326" w:rsidP="00D0411D">
      <w:pPr>
        <w:pStyle w:val="Application01"/>
        <w:spacing w:before="360" w:after="240"/>
        <w:rPr>
          <w:rFonts w:ascii="Optima" w:hAnsi="Optima"/>
        </w:rPr>
      </w:pPr>
      <w:r>
        <w:rPr>
          <w:rFonts w:ascii="Optima" w:hAnsi="Optima"/>
        </w:rPr>
        <w:lastRenderedPageBreak/>
        <w:t xml:space="preserve">Additional </w:t>
      </w:r>
      <w:r w:rsidR="00514F18" w:rsidRPr="00BC7722">
        <w:rPr>
          <w:rFonts w:ascii="Optima" w:hAnsi="Optima"/>
        </w:rPr>
        <w:t>Application Materials</w:t>
      </w:r>
    </w:p>
    <w:p w14:paraId="1A2A5BCF" w14:textId="3C60FAD0" w:rsidR="00102BEB" w:rsidRPr="00BF4F6B" w:rsidRDefault="00102BEB" w:rsidP="008C6401">
      <w:pPr>
        <w:pStyle w:val="ScholarshipText"/>
        <w:numPr>
          <w:ilvl w:val="0"/>
          <w:numId w:val="6"/>
        </w:numPr>
        <w:spacing w:before="120"/>
        <w:rPr>
          <w:rFonts w:ascii="Optima" w:hAnsi="Optima"/>
          <w:sz w:val="24"/>
          <w:szCs w:val="24"/>
        </w:rPr>
      </w:pPr>
      <w:r w:rsidRPr="00BF4F6B">
        <w:rPr>
          <w:rFonts w:ascii="Optima" w:hAnsi="Optima"/>
          <w:b/>
          <w:sz w:val="24"/>
          <w:szCs w:val="24"/>
        </w:rPr>
        <w:t>TRANSCRIPTS</w:t>
      </w:r>
      <w:r w:rsidRPr="00BF4F6B">
        <w:rPr>
          <w:rFonts w:ascii="Optima" w:hAnsi="Optima"/>
          <w:sz w:val="24"/>
          <w:szCs w:val="24"/>
        </w:rPr>
        <w:t xml:space="preserve">: </w:t>
      </w:r>
      <w:r w:rsidR="003032F1" w:rsidRPr="00BF4F6B">
        <w:rPr>
          <w:rFonts w:ascii="Optima" w:hAnsi="Optima"/>
          <w:sz w:val="24"/>
          <w:szCs w:val="24"/>
        </w:rPr>
        <w:t>I</w:t>
      </w:r>
      <w:r w:rsidR="008A5B2F" w:rsidRPr="00BF4F6B">
        <w:rPr>
          <w:rFonts w:ascii="Optima" w:hAnsi="Optima"/>
          <w:sz w:val="24"/>
          <w:szCs w:val="24"/>
        </w:rPr>
        <w:t xml:space="preserve">nclude </w:t>
      </w:r>
      <w:r w:rsidR="00174AA6" w:rsidRPr="00BF4F6B">
        <w:rPr>
          <w:rFonts w:ascii="Optima" w:hAnsi="Optima"/>
          <w:sz w:val="24"/>
          <w:szCs w:val="24"/>
        </w:rPr>
        <w:t xml:space="preserve">a </w:t>
      </w:r>
      <w:r w:rsidR="008A5B2F" w:rsidRPr="00BF4F6B">
        <w:rPr>
          <w:rFonts w:ascii="Optima" w:hAnsi="Optima"/>
          <w:sz w:val="24"/>
          <w:szCs w:val="24"/>
        </w:rPr>
        <w:t>digital cop</w:t>
      </w:r>
      <w:r w:rsidR="00174AA6" w:rsidRPr="00BF4F6B">
        <w:rPr>
          <w:rFonts w:ascii="Optima" w:hAnsi="Optima"/>
          <w:sz w:val="24"/>
          <w:szCs w:val="24"/>
        </w:rPr>
        <w:t>y</w:t>
      </w:r>
      <w:r w:rsidR="008A5B2F" w:rsidRPr="00BF4F6B">
        <w:rPr>
          <w:rFonts w:ascii="Optima" w:hAnsi="Optima"/>
          <w:sz w:val="24"/>
          <w:szCs w:val="24"/>
        </w:rPr>
        <w:t xml:space="preserve"> of </w:t>
      </w:r>
      <w:r w:rsidR="00152784" w:rsidRPr="00BF4F6B">
        <w:rPr>
          <w:rFonts w:ascii="Optima" w:hAnsi="Optima"/>
          <w:sz w:val="24"/>
          <w:szCs w:val="24"/>
        </w:rPr>
        <w:t>your college</w:t>
      </w:r>
      <w:r w:rsidR="00FD70EB" w:rsidRPr="00BF4F6B">
        <w:rPr>
          <w:rFonts w:ascii="Optima" w:hAnsi="Optima"/>
          <w:sz w:val="24"/>
          <w:szCs w:val="24"/>
        </w:rPr>
        <w:t xml:space="preserve"> </w:t>
      </w:r>
      <w:r w:rsidR="008A5B2F" w:rsidRPr="00BF4F6B">
        <w:rPr>
          <w:rFonts w:ascii="Optima" w:hAnsi="Optima"/>
          <w:sz w:val="24"/>
          <w:szCs w:val="24"/>
        </w:rPr>
        <w:t>t</w:t>
      </w:r>
      <w:r w:rsidRPr="00BF4F6B">
        <w:rPr>
          <w:rFonts w:ascii="Optima" w:hAnsi="Optima"/>
          <w:sz w:val="24"/>
          <w:szCs w:val="24"/>
        </w:rPr>
        <w:t>ranscript</w:t>
      </w:r>
      <w:r w:rsidR="008A5B2F" w:rsidRPr="00BF4F6B">
        <w:rPr>
          <w:rFonts w:ascii="Optima" w:hAnsi="Optima"/>
          <w:sz w:val="24"/>
          <w:szCs w:val="24"/>
        </w:rPr>
        <w:t>(</w:t>
      </w:r>
      <w:r w:rsidRPr="00BF4F6B">
        <w:rPr>
          <w:rFonts w:ascii="Optima" w:hAnsi="Optima"/>
          <w:sz w:val="24"/>
          <w:szCs w:val="24"/>
        </w:rPr>
        <w:t>s</w:t>
      </w:r>
      <w:r w:rsidR="008A5B2F" w:rsidRPr="00BF4F6B">
        <w:rPr>
          <w:rFonts w:ascii="Optima" w:hAnsi="Optima"/>
          <w:sz w:val="24"/>
          <w:szCs w:val="24"/>
        </w:rPr>
        <w:t>)</w:t>
      </w:r>
      <w:r w:rsidRPr="00BF4F6B">
        <w:rPr>
          <w:rFonts w:ascii="Optima" w:hAnsi="Optima"/>
          <w:sz w:val="24"/>
          <w:szCs w:val="24"/>
        </w:rPr>
        <w:t xml:space="preserve"> </w:t>
      </w:r>
      <w:r w:rsidR="008A5B2F" w:rsidRPr="00BF4F6B">
        <w:rPr>
          <w:rFonts w:ascii="Optima" w:hAnsi="Optima"/>
          <w:sz w:val="24"/>
          <w:szCs w:val="24"/>
        </w:rPr>
        <w:t>with your application</w:t>
      </w:r>
      <w:r w:rsidRPr="00BF4F6B">
        <w:rPr>
          <w:rFonts w:ascii="Optima" w:hAnsi="Optima"/>
          <w:sz w:val="24"/>
          <w:szCs w:val="24"/>
        </w:rPr>
        <w:t>.</w:t>
      </w:r>
      <w:r w:rsidR="00514F18" w:rsidRPr="00BF4F6B">
        <w:rPr>
          <w:rFonts w:ascii="Optima" w:hAnsi="Optima"/>
          <w:sz w:val="24"/>
          <w:szCs w:val="24"/>
        </w:rPr>
        <w:t xml:space="preserve"> </w:t>
      </w:r>
      <w:r w:rsidR="008A5B2F" w:rsidRPr="00BF4F6B">
        <w:rPr>
          <w:rFonts w:ascii="Optima" w:hAnsi="Optima"/>
          <w:sz w:val="24"/>
          <w:szCs w:val="24"/>
        </w:rPr>
        <w:t>U</w:t>
      </w:r>
      <w:r w:rsidRPr="00BF4F6B">
        <w:rPr>
          <w:rFonts w:ascii="Optima" w:hAnsi="Optima"/>
          <w:sz w:val="24"/>
          <w:szCs w:val="24"/>
        </w:rPr>
        <w:t xml:space="preserve">nofficial transcripts </w:t>
      </w:r>
      <w:r w:rsidR="008A5B2F" w:rsidRPr="00BF4F6B">
        <w:rPr>
          <w:rFonts w:ascii="Optima" w:hAnsi="Optima"/>
          <w:sz w:val="24"/>
          <w:szCs w:val="24"/>
        </w:rPr>
        <w:t>are sufficient</w:t>
      </w:r>
      <w:r w:rsidRPr="00BF4F6B">
        <w:rPr>
          <w:rFonts w:ascii="Optima" w:hAnsi="Optima"/>
          <w:sz w:val="24"/>
          <w:szCs w:val="24"/>
        </w:rPr>
        <w:t>.</w:t>
      </w:r>
    </w:p>
    <w:p w14:paraId="400C8E32" w14:textId="7CCC7CD3" w:rsidR="000946F9" w:rsidRPr="000370B7" w:rsidRDefault="00EC168B" w:rsidP="000946F9">
      <w:pPr>
        <w:pStyle w:val="ScholarshipText"/>
        <w:numPr>
          <w:ilvl w:val="0"/>
          <w:numId w:val="6"/>
        </w:numPr>
        <w:spacing w:before="120" w:after="240"/>
        <w:rPr>
          <w:rFonts w:ascii="Optima" w:hAnsi="Optima"/>
          <w:sz w:val="24"/>
          <w:szCs w:val="24"/>
        </w:rPr>
      </w:pPr>
      <w:r w:rsidRPr="00BF4F6B">
        <w:rPr>
          <w:rFonts w:ascii="Optima" w:hAnsi="Optima"/>
          <w:b/>
          <w:sz w:val="24"/>
          <w:szCs w:val="24"/>
        </w:rPr>
        <w:t xml:space="preserve">PERSONAL STATEMENT </w:t>
      </w:r>
      <w:r w:rsidR="00514F18" w:rsidRPr="00BF4F6B">
        <w:rPr>
          <w:rFonts w:ascii="Optima" w:hAnsi="Optima"/>
          <w:b/>
          <w:sz w:val="24"/>
          <w:szCs w:val="24"/>
        </w:rPr>
        <w:t>(</w:t>
      </w:r>
      <w:r w:rsidRPr="00BF4F6B">
        <w:rPr>
          <w:rFonts w:ascii="Optima" w:hAnsi="Optima"/>
          <w:b/>
          <w:sz w:val="24"/>
          <w:szCs w:val="24"/>
        </w:rPr>
        <w:t>1</w:t>
      </w:r>
      <w:r w:rsidR="000370B7">
        <w:rPr>
          <w:rFonts w:ascii="Optima" w:hAnsi="Optima"/>
          <w:b/>
          <w:sz w:val="24"/>
          <w:szCs w:val="24"/>
        </w:rPr>
        <w:t>500</w:t>
      </w:r>
      <w:r w:rsidR="007F0716" w:rsidRPr="00BF4F6B">
        <w:rPr>
          <w:rFonts w:ascii="Optima" w:hAnsi="Optima"/>
          <w:b/>
          <w:sz w:val="24"/>
          <w:szCs w:val="24"/>
        </w:rPr>
        <w:t xml:space="preserve"> </w:t>
      </w:r>
      <w:r w:rsidR="001C474E" w:rsidRPr="00BF4F6B">
        <w:rPr>
          <w:rFonts w:ascii="Optima" w:hAnsi="Optima"/>
          <w:b/>
          <w:sz w:val="24"/>
          <w:szCs w:val="24"/>
        </w:rPr>
        <w:t>w</w:t>
      </w:r>
      <w:r w:rsidR="007F0716" w:rsidRPr="00BF4F6B">
        <w:rPr>
          <w:rFonts w:ascii="Optima" w:hAnsi="Optima"/>
          <w:b/>
          <w:sz w:val="24"/>
          <w:szCs w:val="24"/>
        </w:rPr>
        <w:t>ords</w:t>
      </w:r>
      <w:r w:rsidRPr="00BF4F6B">
        <w:rPr>
          <w:rFonts w:ascii="Optima" w:hAnsi="Optima"/>
          <w:b/>
          <w:sz w:val="24"/>
          <w:szCs w:val="24"/>
        </w:rPr>
        <w:t xml:space="preserve"> maximum</w:t>
      </w:r>
      <w:r w:rsidR="00102BEB" w:rsidRPr="00BF4F6B">
        <w:rPr>
          <w:rFonts w:ascii="Optima" w:hAnsi="Optima"/>
          <w:b/>
          <w:sz w:val="24"/>
          <w:szCs w:val="24"/>
        </w:rPr>
        <w:t>)</w:t>
      </w:r>
      <w:r w:rsidR="00102BEB" w:rsidRPr="00BF4F6B">
        <w:rPr>
          <w:rFonts w:ascii="Optima" w:hAnsi="Optima"/>
          <w:sz w:val="24"/>
          <w:szCs w:val="24"/>
        </w:rPr>
        <w:t>:</w:t>
      </w:r>
      <w:r w:rsidR="00514F18" w:rsidRPr="00BF4F6B">
        <w:rPr>
          <w:rFonts w:ascii="Optima" w:hAnsi="Optima"/>
          <w:sz w:val="24"/>
          <w:szCs w:val="24"/>
        </w:rPr>
        <w:t xml:space="preserve"> </w:t>
      </w:r>
      <w:r w:rsidR="0067614B" w:rsidRPr="00BF4F6B">
        <w:rPr>
          <w:rFonts w:ascii="Optima" w:hAnsi="Optima"/>
          <w:sz w:val="24"/>
          <w:szCs w:val="24"/>
        </w:rPr>
        <w:t xml:space="preserve">The mission of </w:t>
      </w:r>
      <w:r w:rsidR="00FD70EB" w:rsidRPr="00BF4F6B">
        <w:rPr>
          <w:rFonts w:ascii="Optima" w:hAnsi="Optima"/>
          <w:sz w:val="24"/>
          <w:szCs w:val="24"/>
        </w:rPr>
        <w:t>AEP</w:t>
      </w:r>
      <w:r w:rsidR="0067614B" w:rsidRPr="00BF4F6B">
        <w:rPr>
          <w:rFonts w:ascii="Optima" w:hAnsi="Optima"/>
          <w:sz w:val="24"/>
          <w:szCs w:val="24"/>
        </w:rPr>
        <w:t xml:space="preserve"> is to enhance, maintain, and protect the natural and human environment. </w:t>
      </w:r>
      <w:r w:rsidR="00FD70EB" w:rsidRPr="00BF4F6B">
        <w:rPr>
          <w:rFonts w:ascii="Optima" w:hAnsi="Optima"/>
          <w:sz w:val="24"/>
          <w:szCs w:val="24"/>
        </w:rPr>
        <w:t xml:space="preserve">In your personal statement, </w:t>
      </w:r>
      <w:r w:rsidR="000370B7">
        <w:rPr>
          <w:rFonts w:ascii="Optima" w:hAnsi="Optima"/>
          <w:sz w:val="24"/>
          <w:szCs w:val="24"/>
        </w:rPr>
        <w:t xml:space="preserve">write about </w:t>
      </w:r>
      <w:r w:rsidR="00A82549">
        <w:rPr>
          <w:rFonts w:ascii="Optima" w:hAnsi="Optima"/>
          <w:sz w:val="24"/>
          <w:szCs w:val="24"/>
        </w:rPr>
        <w:t>an experience that inspired your interest or curiosity about the environme</w:t>
      </w:r>
      <w:r w:rsidR="000370B7">
        <w:rPr>
          <w:rFonts w:ascii="Optima" w:hAnsi="Optima"/>
          <w:sz w:val="24"/>
          <w:szCs w:val="24"/>
        </w:rPr>
        <w:t xml:space="preserve">nt and describe how you hope to explore that interest as you progress through your </w:t>
      </w:r>
      <w:r w:rsidR="003F30A3">
        <w:rPr>
          <w:rFonts w:ascii="Optima" w:hAnsi="Optima"/>
          <w:sz w:val="24"/>
          <w:szCs w:val="24"/>
        </w:rPr>
        <w:t>higher education</w:t>
      </w:r>
      <w:r w:rsidR="00B47372">
        <w:rPr>
          <w:rFonts w:ascii="Optima" w:hAnsi="Optima"/>
          <w:sz w:val="24"/>
          <w:szCs w:val="24"/>
        </w:rPr>
        <w:t xml:space="preserve">. </w:t>
      </w:r>
    </w:p>
    <w:p w14:paraId="32B8784C" w14:textId="417E6A0F" w:rsidR="00102BEB" w:rsidRPr="000370B7" w:rsidRDefault="00102BEB" w:rsidP="00FD70EB">
      <w:pPr>
        <w:widowControl w:val="0"/>
        <w:autoSpaceDE w:val="0"/>
        <w:autoSpaceDN w:val="0"/>
        <w:adjustRightInd w:val="0"/>
        <w:spacing w:before="120" w:after="0" w:line="264" w:lineRule="auto"/>
        <w:ind w:right="101"/>
        <w:jc w:val="both"/>
        <w:rPr>
          <w:rFonts w:ascii="Optima" w:hAnsi="Optima" w:cs="Arial Narrow"/>
          <w:b/>
          <w:bCs/>
          <w:color w:val="000000"/>
          <w:szCs w:val="20"/>
        </w:rPr>
      </w:pPr>
      <w:r w:rsidRPr="00BC7722">
        <w:rPr>
          <w:rFonts w:ascii="Optima" w:hAnsi="Optima" w:cs="Arial Narrow"/>
          <w:b/>
          <w:bCs/>
          <w:color w:val="000000"/>
          <w:szCs w:val="20"/>
        </w:rPr>
        <w:t xml:space="preserve">All application materials must be </w:t>
      </w:r>
      <w:r w:rsidR="00B2260C" w:rsidRPr="00BC7722">
        <w:rPr>
          <w:rFonts w:ascii="Optima" w:hAnsi="Optima" w:cs="Arial Narrow"/>
          <w:b/>
          <w:bCs/>
          <w:color w:val="000000"/>
          <w:szCs w:val="20"/>
        </w:rPr>
        <w:t xml:space="preserve">submitted via email </w:t>
      </w:r>
      <w:r w:rsidR="0034444B">
        <w:rPr>
          <w:rFonts w:ascii="Optima" w:hAnsi="Optima" w:cs="Arial Narrow"/>
          <w:b/>
          <w:bCs/>
          <w:color w:val="000000"/>
          <w:szCs w:val="20"/>
        </w:rPr>
        <w:t xml:space="preserve">to </w:t>
      </w:r>
      <w:hyperlink r:id="rId13" w:history="1">
        <w:r w:rsidR="006C1991">
          <w:rPr>
            <w:rStyle w:val="Hyperlink"/>
          </w:rPr>
          <w:t>students@aepmbsv.org</w:t>
        </w:r>
      </w:hyperlink>
      <w:r w:rsidR="006C1991">
        <w:rPr>
          <w:rStyle w:val="Hyperlink"/>
        </w:rPr>
        <w:t xml:space="preserve"> </w:t>
      </w:r>
      <w:r w:rsidR="008A5B2F" w:rsidRPr="00BC7722">
        <w:rPr>
          <w:rFonts w:ascii="Optima" w:hAnsi="Optima" w:cs="Arial Narrow"/>
          <w:b/>
          <w:bCs/>
          <w:color w:val="000000"/>
          <w:szCs w:val="20"/>
        </w:rPr>
        <w:t xml:space="preserve">by </w:t>
      </w:r>
      <w:r w:rsidR="001E071B">
        <w:rPr>
          <w:rFonts w:ascii="Optima" w:hAnsi="Optima" w:cs="Arial Narrow"/>
          <w:b/>
          <w:bCs/>
          <w:color w:val="000000"/>
          <w:szCs w:val="20"/>
        </w:rPr>
        <w:t xml:space="preserve">5 PM on </w:t>
      </w:r>
      <w:r w:rsidR="007B4372">
        <w:rPr>
          <w:rFonts w:ascii="Optima" w:hAnsi="Optima"/>
          <w:b/>
          <w:bCs/>
          <w:color w:val="000000" w:themeColor="text1"/>
        </w:rPr>
        <w:t>May 10, 2024</w:t>
      </w:r>
      <w:r w:rsidR="00EC76E2">
        <w:rPr>
          <w:rFonts w:ascii="Optima" w:hAnsi="Optima"/>
          <w:b/>
          <w:bCs/>
          <w:color w:val="000000" w:themeColor="text1"/>
        </w:rPr>
        <w:t xml:space="preserve"> </w:t>
      </w:r>
      <w:r w:rsidR="00C9785E" w:rsidRPr="00BC7722">
        <w:rPr>
          <w:rFonts w:ascii="Optima" w:hAnsi="Optima" w:cs="Arial Narrow"/>
          <w:b/>
          <w:bCs/>
          <w:color w:val="000000"/>
          <w:szCs w:val="20"/>
        </w:rPr>
        <w:t>for consideration.</w:t>
      </w:r>
      <w:r w:rsidR="000370B7">
        <w:rPr>
          <w:rFonts w:ascii="Optima" w:hAnsi="Optima" w:cs="Arial Narrow"/>
          <w:b/>
          <w:bCs/>
          <w:color w:val="000000"/>
          <w:szCs w:val="20"/>
        </w:rPr>
        <w:t xml:space="preserve"> </w:t>
      </w:r>
      <w:bookmarkStart w:id="1" w:name="_Hlk57663178"/>
      <w:r w:rsidR="00B23F45">
        <w:rPr>
          <w:rFonts w:ascii="Optima" w:hAnsi="Optima" w:cs="Arial Narrow"/>
          <w:b/>
          <w:bCs/>
          <w:color w:val="000000"/>
          <w:szCs w:val="20"/>
        </w:rPr>
        <w:t>A s</w:t>
      </w:r>
      <w:r w:rsidR="000370B7">
        <w:rPr>
          <w:rFonts w:ascii="Optima" w:hAnsi="Optima" w:cs="Arial Narrow"/>
          <w:b/>
          <w:bCs/>
          <w:color w:val="000000"/>
          <w:szCs w:val="20"/>
        </w:rPr>
        <w:t xml:space="preserve">ingle PDF document with all materials combined is preferred, but not required. </w:t>
      </w:r>
      <w:bookmarkEnd w:id="1"/>
    </w:p>
    <w:sectPr w:rsidR="00102BEB" w:rsidRPr="000370B7" w:rsidSect="00742B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EB7B" w14:textId="77777777" w:rsidR="00485063" w:rsidRDefault="00485063" w:rsidP="00742B37">
      <w:pPr>
        <w:spacing w:after="0" w:line="240" w:lineRule="auto"/>
      </w:pPr>
      <w:r>
        <w:separator/>
      </w:r>
    </w:p>
  </w:endnote>
  <w:endnote w:type="continuationSeparator" w:id="0">
    <w:p w14:paraId="64A54AF1" w14:textId="77777777" w:rsidR="00485063" w:rsidRDefault="00485063" w:rsidP="0074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B69B7" w14:textId="77777777" w:rsidR="00485063" w:rsidRDefault="00485063" w:rsidP="00742B37">
      <w:pPr>
        <w:spacing w:after="0" w:line="240" w:lineRule="auto"/>
      </w:pPr>
      <w:r>
        <w:separator/>
      </w:r>
    </w:p>
  </w:footnote>
  <w:footnote w:type="continuationSeparator" w:id="0">
    <w:p w14:paraId="087D6007" w14:textId="77777777" w:rsidR="00485063" w:rsidRDefault="00485063" w:rsidP="00742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FD9"/>
    <w:multiLevelType w:val="hybridMultilevel"/>
    <w:tmpl w:val="F0D851D4"/>
    <w:lvl w:ilvl="0" w:tplc="53EA9DC6">
      <w:start w:val="1"/>
      <w:numFmt w:val="decimal"/>
      <w:lvlText w:val="%1."/>
      <w:lvlJc w:val="left"/>
      <w:pPr>
        <w:ind w:left="1308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3D8F5948"/>
    <w:multiLevelType w:val="hybridMultilevel"/>
    <w:tmpl w:val="AA1ECE6C"/>
    <w:lvl w:ilvl="0" w:tplc="FCE0B0DE">
      <w:numFmt w:val="bullet"/>
      <w:lvlText w:val="-"/>
      <w:lvlJc w:val="left"/>
      <w:pPr>
        <w:ind w:left="720" w:hanging="360"/>
      </w:pPr>
      <w:rPr>
        <w:rFonts w:ascii="Optima" w:eastAsiaTheme="minorHAnsi" w:hAnsi="Optima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E518A"/>
    <w:multiLevelType w:val="hybridMultilevel"/>
    <w:tmpl w:val="C792E4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23C5C"/>
    <w:multiLevelType w:val="hybridMultilevel"/>
    <w:tmpl w:val="0E461504"/>
    <w:lvl w:ilvl="0" w:tplc="A0CEAB4C">
      <w:numFmt w:val="bullet"/>
      <w:lvlText w:val=""/>
      <w:lvlJc w:val="left"/>
      <w:pPr>
        <w:ind w:left="1080" w:hanging="720"/>
      </w:pPr>
      <w:rPr>
        <w:rFonts w:ascii="Calibri" w:eastAsiaTheme="minorHAnsi" w:hAnsi="Calibri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A32AF"/>
    <w:multiLevelType w:val="hybridMultilevel"/>
    <w:tmpl w:val="1D10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C7554"/>
    <w:multiLevelType w:val="hybridMultilevel"/>
    <w:tmpl w:val="F88488CE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4DA20E29"/>
    <w:multiLevelType w:val="hybridMultilevel"/>
    <w:tmpl w:val="F048A2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55991D4F"/>
    <w:multiLevelType w:val="hybridMultilevel"/>
    <w:tmpl w:val="B98CC2FA"/>
    <w:lvl w:ilvl="0" w:tplc="962A4E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84967"/>
    <w:multiLevelType w:val="hybridMultilevel"/>
    <w:tmpl w:val="49C8E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65DF9"/>
    <w:multiLevelType w:val="hybridMultilevel"/>
    <w:tmpl w:val="D7846B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56302">
    <w:abstractNumId w:val="4"/>
  </w:num>
  <w:num w:numId="2" w16cid:durableId="2033257658">
    <w:abstractNumId w:val="2"/>
  </w:num>
  <w:num w:numId="3" w16cid:durableId="432169565">
    <w:abstractNumId w:val="0"/>
  </w:num>
  <w:num w:numId="4" w16cid:durableId="1590887402">
    <w:abstractNumId w:val="9"/>
  </w:num>
  <w:num w:numId="5" w16cid:durableId="1901674044">
    <w:abstractNumId w:val="3"/>
  </w:num>
  <w:num w:numId="6" w16cid:durableId="351538777">
    <w:abstractNumId w:val="7"/>
  </w:num>
  <w:num w:numId="7" w16cid:durableId="535047573">
    <w:abstractNumId w:val="5"/>
  </w:num>
  <w:num w:numId="8" w16cid:durableId="595601979">
    <w:abstractNumId w:val="6"/>
  </w:num>
  <w:num w:numId="9" w16cid:durableId="670453560">
    <w:abstractNumId w:val="8"/>
  </w:num>
  <w:num w:numId="10" w16cid:durableId="148068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B37"/>
    <w:rsid w:val="00023AFA"/>
    <w:rsid w:val="000370B7"/>
    <w:rsid w:val="00051697"/>
    <w:rsid w:val="00063DC7"/>
    <w:rsid w:val="0006634F"/>
    <w:rsid w:val="00085E3D"/>
    <w:rsid w:val="000946F9"/>
    <w:rsid w:val="000A1B2E"/>
    <w:rsid w:val="000B096B"/>
    <w:rsid w:val="000D11A8"/>
    <w:rsid w:val="000E4DA6"/>
    <w:rsid w:val="000E61CF"/>
    <w:rsid w:val="000E6C10"/>
    <w:rsid w:val="00102BEB"/>
    <w:rsid w:val="00115CBF"/>
    <w:rsid w:val="00152784"/>
    <w:rsid w:val="001676D1"/>
    <w:rsid w:val="00167802"/>
    <w:rsid w:val="00174AA6"/>
    <w:rsid w:val="00181676"/>
    <w:rsid w:val="001816FF"/>
    <w:rsid w:val="001828C4"/>
    <w:rsid w:val="0018745D"/>
    <w:rsid w:val="00193674"/>
    <w:rsid w:val="00193CA6"/>
    <w:rsid w:val="001C474E"/>
    <w:rsid w:val="001E071B"/>
    <w:rsid w:val="001E6FF7"/>
    <w:rsid w:val="001F3032"/>
    <w:rsid w:val="001F3440"/>
    <w:rsid w:val="001F415A"/>
    <w:rsid w:val="001F5E89"/>
    <w:rsid w:val="002072A8"/>
    <w:rsid w:val="0022406E"/>
    <w:rsid w:val="00227803"/>
    <w:rsid w:val="002578EF"/>
    <w:rsid w:val="00267F7A"/>
    <w:rsid w:val="0028414A"/>
    <w:rsid w:val="002927D4"/>
    <w:rsid w:val="002C16C2"/>
    <w:rsid w:val="002D2610"/>
    <w:rsid w:val="002E5780"/>
    <w:rsid w:val="002F7CDD"/>
    <w:rsid w:val="003032F1"/>
    <w:rsid w:val="00312C1D"/>
    <w:rsid w:val="0031529D"/>
    <w:rsid w:val="00316FB4"/>
    <w:rsid w:val="003212F4"/>
    <w:rsid w:val="00340ABA"/>
    <w:rsid w:val="0034444B"/>
    <w:rsid w:val="00374419"/>
    <w:rsid w:val="00376015"/>
    <w:rsid w:val="00380E64"/>
    <w:rsid w:val="003D11EA"/>
    <w:rsid w:val="003E1F65"/>
    <w:rsid w:val="003E63E2"/>
    <w:rsid w:val="003F30A3"/>
    <w:rsid w:val="0040127A"/>
    <w:rsid w:val="00411B2E"/>
    <w:rsid w:val="00440789"/>
    <w:rsid w:val="004465E5"/>
    <w:rsid w:val="00450A02"/>
    <w:rsid w:val="004559F7"/>
    <w:rsid w:val="00457EC7"/>
    <w:rsid w:val="004766F7"/>
    <w:rsid w:val="00483F1C"/>
    <w:rsid w:val="00485063"/>
    <w:rsid w:val="004D3F7E"/>
    <w:rsid w:val="004E6F86"/>
    <w:rsid w:val="00501AB9"/>
    <w:rsid w:val="00503BE9"/>
    <w:rsid w:val="00512111"/>
    <w:rsid w:val="00514F18"/>
    <w:rsid w:val="0055798D"/>
    <w:rsid w:val="00561FF8"/>
    <w:rsid w:val="0057316E"/>
    <w:rsid w:val="00574EAC"/>
    <w:rsid w:val="00582AA0"/>
    <w:rsid w:val="00586CE1"/>
    <w:rsid w:val="00593B03"/>
    <w:rsid w:val="005959C3"/>
    <w:rsid w:val="005A16D2"/>
    <w:rsid w:val="005C37CC"/>
    <w:rsid w:val="005E426D"/>
    <w:rsid w:val="00602F0E"/>
    <w:rsid w:val="0061311C"/>
    <w:rsid w:val="006131D8"/>
    <w:rsid w:val="00623174"/>
    <w:rsid w:val="00632A57"/>
    <w:rsid w:val="006405AA"/>
    <w:rsid w:val="00670B58"/>
    <w:rsid w:val="0067614B"/>
    <w:rsid w:val="00676C65"/>
    <w:rsid w:val="00697182"/>
    <w:rsid w:val="006A1680"/>
    <w:rsid w:val="006A66D0"/>
    <w:rsid w:val="006A76E4"/>
    <w:rsid w:val="006B1E7B"/>
    <w:rsid w:val="006B670D"/>
    <w:rsid w:val="006C09A3"/>
    <w:rsid w:val="006C1991"/>
    <w:rsid w:val="006C76D7"/>
    <w:rsid w:val="006D39CE"/>
    <w:rsid w:val="006E2384"/>
    <w:rsid w:val="006F46A0"/>
    <w:rsid w:val="007018CF"/>
    <w:rsid w:val="007345C3"/>
    <w:rsid w:val="00742B37"/>
    <w:rsid w:val="00755DFD"/>
    <w:rsid w:val="00755F90"/>
    <w:rsid w:val="007832BF"/>
    <w:rsid w:val="00794157"/>
    <w:rsid w:val="007B4372"/>
    <w:rsid w:val="007D056D"/>
    <w:rsid w:val="007D51B2"/>
    <w:rsid w:val="007E438F"/>
    <w:rsid w:val="007F0716"/>
    <w:rsid w:val="007F7421"/>
    <w:rsid w:val="00804C54"/>
    <w:rsid w:val="00815913"/>
    <w:rsid w:val="008219BF"/>
    <w:rsid w:val="008428CA"/>
    <w:rsid w:val="00851992"/>
    <w:rsid w:val="0085279B"/>
    <w:rsid w:val="00857B40"/>
    <w:rsid w:val="00887C52"/>
    <w:rsid w:val="008A5B2F"/>
    <w:rsid w:val="008A7E17"/>
    <w:rsid w:val="008C1E26"/>
    <w:rsid w:val="008C6401"/>
    <w:rsid w:val="008F4435"/>
    <w:rsid w:val="00900C74"/>
    <w:rsid w:val="0091080F"/>
    <w:rsid w:val="00940639"/>
    <w:rsid w:val="00941D2C"/>
    <w:rsid w:val="009642FA"/>
    <w:rsid w:val="0098361B"/>
    <w:rsid w:val="00986EC6"/>
    <w:rsid w:val="009A0F5D"/>
    <w:rsid w:val="009A1E82"/>
    <w:rsid w:val="009B0AA5"/>
    <w:rsid w:val="009B3AC8"/>
    <w:rsid w:val="009B6CE5"/>
    <w:rsid w:val="009D410C"/>
    <w:rsid w:val="00A03505"/>
    <w:rsid w:val="00A0476D"/>
    <w:rsid w:val="00A04EF3"/>
    <w:rsid w:val="00A70347"/>
    <w:rsid w:val="00A70538"/>
    <w:rsid w:val="00A77DC4"/>
    <w:rsid w:val="00A81AD1"/>
    <w:rsid w:val="00A82549"/>
    <w:rsid w:val="00A85483"/>
    <w:rsid w:val="00AA166F"/>
    <w:rsid w:val="00AA3EB8"/>
    <w:rsid w:val="00AA45BB"/>
    <w:rsid w:val="00AC2FE9"/>
    <w:rsid w:val="00AC5ADB"/>
    <w:rsid w:val="00AD4819"/>
    <w:rsid w:val="00AD48EB"/>
    <w:rsid w:val="00AE18BA"/>
    <w:rsid w:val="00B121D2"/>
    <w:rsid w:val="00B2143B"/>
    <w:rsid w:val="00B21742"/>
    <w:rsid w:val="00B2260C"/>
    <w:rsid w:val="00B23F45"/>
    <w:rsid w:val="00B409E4"/>
    <w:rsid w:val="00B42CE3"/>
    <w:rsid w:val="00B47372"/>
    <w:rsid w:val="00B53274"/>
    <w:rsid w:val="00B5737A"/>
    <w:rsid w:val="00BA4EA6"/>
    <w:rsid w:val="00BB0080"/>
    <w:rsid w:val="00BB1239"/>
    <w:rsid w:val="00BC7722"/>
    <w:rsid w:val="00BD3175"/>
    <w:rsid w:val="00BD3D31"/>
    <w:rsid w:val="00BD627E"/>
    <w:rsid w:val="00BF4F6B"/>
    <w:rsid w:val="00BF6674"/>
    <w:rsid w:val="00C06418"/>
    <w:rsid w:val="00C15D06"/>
    <w:rsid w:val="00C17290"/>
    <w:rsid w:val="00C1780D"/>
    <w:rsid w:val="00C549BB"/>
    <w:rsid w:val="00C54DD7"/>
    <w:rsid w:val="00C66CC2"/>
    <w:rsid w:val="00C904B0"/>
    <w:rsid w:val="00C955A5"/>
    <w:rsid w:val="00C9785E"/>
    <w:rsid w:val="00CA691E"/>
    <w:rsid w:val="00CB0A3A"/>
    <w:rsid w:val="00CC5326"/>
    <w:rsid w:val="00CC7825"/>
    <w:rsid w:val="00CD183B"/>
    <w:rsid w:val="00CE6CE7"/>
    <w:rsid w:val="00CF7BB0"/>
    <w:rsid w:val="00D0411D"/>
    <w:rsid w:val="00D0491C"/>
    <w:rsid w:val="00D44572"/>
    <w:rsid w:val="00D95382"/>
    <w:rsid w:val="00DB595D"/>
    <w:rsid w:val="00DD4BD0"/>
    <w:rsid w:val="00DE156B"/>
    <w:rsid w:val="00DF77BF"/>
    <w:rsid w:val="00DF7BB8"/>
    <w:rsid w:val="00E026B3"/>
    <w:rsid w:val="00E124F3"/>
    <w:rsid w:val="00E134C8"/>
    <w:rsid w:val="00E22FD9"/>
    <w:rsid w:val="00E330D4"/>
    <w:rsid w:val="00E727ED"/>
    <w:rsid w:val="00E822F4"/>
    <w:rsid w:val="00E96202"/>
    <w:rsid w:val="00EA5F29"/>
    <w:rsid w:val="00EC168B"/>
    <w:rsid w:val="00EC76E2"/>
    <w:rsid w:val="00ED4C52"/>
    <w:rsid w:val="00EE4A7A"/>
    <w:rsid w:val="00EF33AF"/>
    <w:rsid w:val="00F1423C"/>
    <w:rsid w:val="00F22F01"/>
    <w:rsid w:val="00F26875"/>
    <w:rsid w:val="00F55178"/>
    <w:rsid w:val="00F60C67"/>
    <w:rsid w:val="00F83093"/>
    <w:rsid w:val="00F85645"/>
    <w:rsid w:val="00F87AF2"/>
    <w:rsid w:val="00F92307"/>
    <w:rsid w:val="00F94B91"/>
    <w:rsid w:val="00F94D16"/>
    <w:rsid w:val="00FA1641"/>
    <w:rsid w:val="00FB01ED"/>
    <w:rsid w:val="00FB194A"/>
    <w:rsid w:val="00FD0791"/>
    <w:rsid w:val="00FD70EB"/>
    <w:rsid w:val="00FE02E9"/>
    <w:rsid w:val="00FE404D"/>
    <w:rsid w:val="00FE7A74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E7791"/>
  <w15:docId w15:val="{CAC803B6-085B-421C-B1E4-97A4ADFA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2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B37"/>
  </w:style>
  <w:style w:type="paragraph" w:styleId="Footer">
    <w:name w:val="footer"/>
    <w:basedOn w:val="Normal"/>
    <w:link w:val="FooterChar"/>
    <w:uiPriority w:val="99"/>
    <w:unhideWhenUsed/>
    <w:rsid w:val="00742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B37"/>
  </w:style>
  <w:style w:type="character" w:styleId="Hyperlink">
    <w:name w:val="Hyperlink"/>
    <w:uiPriority w:val="99"/>
    <w:unhideWhenUsed/>
    <w:rsid w:val="00742B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2B3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Role">
    <w:name w:val="Role"/>
    <w:basedOn w:val="Normal"/>
    <w:qFormat/>
    <w:rsid w:val="00742B37"/>
    <w:pPr>
      <w:spacing w:before="240" w:after="0" w:line="240" w:lineRule="auto"/>
      <w:jc w:val="center"/>
    </w:pPr>
    <w:rPr>
      <w:rFonts w:asciiTheme="majorHAnsi" w:hAnsiTheme="majorHAnsi"/>
      <w:b/>
      <w:caps/>
      <w:spacing w:val="-10"/>
    </w:rPr>
  </w:style>
  <w:style w:type="paragraph" w:customStyle="1" w:styleId="Role-Name">
    <w:name w:val="Role-Name"/>
    <w:basedOn w:val="Normal"/>
    <w:qFormat/>
    <w:rsid w:val="00742B37"/>
    <w:pPr>
      <w:spacing w:after="240" w:line="240" w:lineRule="auto"/>
      <w:jc w:val="center"/>
    </w:pPr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742B37"/>
    <w:pP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b/>
      <w:i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B37"/>
    <w:rPr>
      <w:rFonts w:asciiTheme="majorHAnsi" w:eastAsiaTheme="majorEastAsia" w:hAnsiTheme="majorHAnsi" w:cstheme="majorBidi"/>
      <w:b/>
      <w:i/>
      <w:color w:val="FFFFFF" w:themeColor="background1"/>
      <w:spacing w:val="-10"/>
      <w:kern w:val="28"/>
      <w:sz w:val="56"/>
      <w:szCs w:val="56"/>
    </w:rPr>
  </w:style>
  <w:style w:type="paragraph" w:customStyle="1" w:styleId="ScholarshipText">
    <w:name w:val="Scholarship Text"/>
    <w:basedOn w:val="Normal"/>
    <w:qFormat/>
    <w:rsid w:val="00FF3368"/>
    <w:pPr>
      <w:widowControl w:val="0"/>
      <w:autoSpaceDE w:val="0"/>
      <w:autoSpaceDN w:val="0"/>
      <w:adjustRightInd w:val="0"/>
      <w:spacing w:before="160" w:after="120" w:line="240" w:lineRule="auto"/>
      <w:jc w:val="both"/>
    </w:pPr>
    <w:rPr>
      <w:rFonts w:cs="Arial Narrow"/>
      <w:color w:val="000000"/>
      <w:sz w:val="21"/>
      <w:szCs w:val="20"/>
    </w:rPr>
  </w:style>
  <w:style w:type="paragraph" w:customStyle="1" w:styleId="LogoLine">
    <w:name w:val="Logo Line"/>
    <w:basedOn w:val="Normal"/>
    <w:qFormat/>
    <w:rsid w:val="00742B37"/>
    <w:pPr>
      <w:spacing w:before="120" w:after="0" w:line="240" w:lineRule="auto"/>
    </w:pPr>
  </w:style>
  <w:style w:type="paragraph" w:customStyle="1" w:styleId="ChapterTitle">
    <w:name w:val="Chapter Title"/>
    <w:basedOn w:val="Role"/>
    <w:qFormat/>
    <w:rsid w:val="00742B37"/>
    <w:pPr>
      <w:spacing w:before="0"/>
    </w:pPr>
    <w:rPr>
      <w:spacing w:val="0"/>
      <w:sz w:val="24"/>
    </w:rPr>
  </w:style>
  <w:style w:type="paragraph" w:styleId="Subtitle">
    <w:name w:val="Subtitle"/>
    <w:basedOn w:val="Title"/>
    <w:next w:val="Normal"/>
    <w:link w:val="SubtitleChar"/>
    <w:uiPriority w:val="11"/>
    <w:qFormat/>
    <w:rsid w:val="00411B2E"/>
    <w:rPr>
      <w:color w:val="000000" w:themeColor="text1"/>
      <w:sz w:val="36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11B2E"/>
    <w:rPr>
      <w:rFonts w:asciiTheme="majorHAnsi" w:eastAsiaTheme="majorEastAsia" w:hAnsiTheme="majorHAnsi" w:cstheme="majorBidi"/>
      <w:b/>
      <w:i/>
      <w:color w:val="000000" w:themeColor="text1"/>
      <w:spacing w:val="-10"/>
      <w:kern w:val="28"/>
      <w:sz w:val="36"/>
      <w:szCs w:val="56"/>
      <w:u w:val="single"/>
    </w:rPr>
  </w:style>
  <w:style w:type="character" w:customStyle="1" w:styleId="Award01">
    <w:name w:val="Award 01"/>
    <w:basedOn w:val="DefaultParagraphFont"/>
    <w:uiPriority w:val="1"/>
    <w:qFormat/>
    <w:rsid w:val="00411B2E"/>
    <w:rPr>
      <w:rFonts w:asciiTheme="majorHAnsi" w:hAnsiTheme="majorHAnsi"/>
      <w:b/>
      <w:bCs/>
      <w:color w:val="385623" w:themeColor="accent6" w:themeShade="80"/>
      <w:sz w:val="72"/>
    </w:rPr>
  </w:style>
  <w:style w:type="character" w:customStyle="1" w:styleId="Award02">
    <w:name w:val="Award 02"/>
    <w:basedOn w:val="Award01"/>
    <w:uiPriority w:val="1"/>
    <w:qFormat/>
    <w:rsid w:val="00411B2E"/>
    <w:rPr>
      <w:rFonts w:asciiTheme="majorHAnsi" w:hAnsiTheme="majorHAnsi"/>
      <w:b/>
      <w:bCs/>
      <w:color w:val="385623" w:themeColor="accent6" w:themeShade="80"/>
      <w:sz w:val="52"/>
    </w:rPr>
  </w:style>
  <w:style w:type="character" w:customStyle="1" w:styleId="Award03">
    <w:name w:val="Award 03"/>
    <w:basedOn w:val="Award02"/>
    <w:uiPriority w:val="1"/>
    <w:qFormat/>
    <w:rsid w:val="00D44572"/>
    <w:rPr>
      <w:rFonts w:asciiTheme="majorHAnsi" w:hAnsiTheme="majorHAnsi"/>
      <w:b/>
      <w:bCs/>
      <w:i/>
      <w:color w:val="385623" w:themeColor="accent6" w:themeShade="80"/>
      <w:sz w:val="32"/>
    </w:rPr>
  </w:style>
  <w:style w:type="paragraph" w:customStyle="1" w:styleId="ScholarshipTextCentered">
    <w:name w:val="Scholarship Text Centered"/>
    <w:basedOn w:val="ScholarshipText"/>
    <w:qFormat/>
    <w:rsid w:val="00102BEB"/>
    <w:pPr>
      <w:jc w:val="center"/>
    </w:pPr>
  </w:style>
  <w:style w:type="paragraph" w:customStyle="1" w:styleId="Titlecolor">
    <w:name w:val="Title (color)"/>
    <w:basedOn w:val="Title"/>
    <w:qFormat/>
    <w:rsid w:val="00102BEB"/>
    <w:rPr>
      <w:color w:val="385623" w:themeColor="accent6" w:themeShade="80"/>
    </w:rPr>
  </w:style>
  <w:style w:type="paragraph" w:customStyle="1" w:styleId="Application01">
    <w:name w:val="Application 01"/>
    <w:basedOn w:val="Normal"/>
    <w:qFormat/>
    <w:rsid w:val="00514F18"/>
    <w:pPr>
      <w:spacing w:before="240" w:after="0" w:line="240" w:lineRule="auto"/>
    </w:pPr>
    <w:rPr>
      <w:rFonts w:asciiTheme="majorHAnsi" w:hAnsiTheme="majorHAnsi"/>
      <w:b/>
      <w:color w:val="385623" w:themeColor="accent6" w:themeShade="80"/>
      <w:sz w:val="28"/>
      <w:u w:val="single"/>
    </w:rPr>
  </w:style>
  <w:style w:type="paragraph" w:customStyle="1" w:styleId="Application02">
    <w:name w:val="Application 02"/>
    <w:basedOn w:val="Normal"/>
    <w:qFormat/>
    <w:rsid w:val="00514F18"/>
    <w:pPr>
      <w:spacing w:before="60"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CC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5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E3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74AA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limbach@rinconconsultant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limbach@rinconconsultant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bsv.califaep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ents@aepmbsv.org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2E900-E996-4BD6-BAD9-FDC79D43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 Baker Internaional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Potter</dc:creator>
  <cp:lastModifiedBy>Kayleigh Limbach</cp:lastModifiedBy>
  <cp:revision>16</cp:revision>
  <cp:lastPrinted>2020-03-07T23:10:00Z</cp:lastPrinted>
  <dcterms:created xsi:type="dcterms:W3CDTF">2022-01-26T00:20:00Z</dcterms:created>
  <dcterms:modified xsi:type="dcterms:W3CDTF">2024-04-17T20:40:00Z</dcterms:modified>
</cp:coreProperties>
</file>